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412A333D" w:rsidR="009E2832" w:rsidRDefault="009D2427" w:rsidP="009E2832">
      <w:pPr>
        <w:jc w:val="center"/>
      </w:pPr>
      <w:r>
        <w:t>OCTOBER 2, 2025</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45AF37AB" w14:textId="6604176C" w:rsidR="00535352" w:rsidRPr="00535352" w:rsidRDefault="009E2832" w:rsidP="00535352">
      <w:r w:rsidRPr="00394007">
        <w:t>Ex Officio: Eric Hawkes—District Manage</w:t>
      </w:r>
      <w:r w:rsidR="004D3562">
        <w:t>r</w:t>
      </w:r>
      <w:r w:rsidR="00C6295C">
        <w:t>, Jeremy Cook—Legal Counsel</w:t>
      </w:r>
      <w:r w:rsidR="004877C5">
        <w:t>, Don Barnett--</w:t>
      </w:r>
      <w:r w:rsidR="00535352" w:rsidRPr="00535352">
        <w:t xml:space="preserve"> </w:t>
      </w:r>
      <w:proofErr w:type="spellStart"/>
      <w:r w:rsidR="00535352" w:rsidRPr="00535352">
        <w:t>Barnett</w:t>
      </w:r>
      <w:proofErr w:type="spellEnd"/>
      <w:r w:rsidR="00535352" w:rsidRPr="00535352">
        <w:t xml:space="preserve"> Intermountain Consulting</w:t>
      </w:r>
    </w:p>
    <w:p w14:paraId="1C40B449" w14:textId="4A34C8B1" w:rsidR="00AF37D9" w:rsidRDefault="00AF37D9" w:rsidP="00AF37D9"/>
    <w:p w14:paraId="184CCB0A" w14:textId="7951043F" w:rsidR="00F750F9" w:rsidRDefault="00F750F9" w:rsidP="009E2832"/>
    <w:p w14:paraId="26178EFB" w14:textId="77777777" w:rsidR="00F54910" w:rsidRDefault="00F54910" w:rsidP="009E2832"/>
    <w:p w14:paraId="551609B6" w14:textId="0AE2601F" w:rsidR="009E2832" w:rsidRDefault="004621D7" w:rsidP="009E2832">
      <w:r>
        <w:t>David Bradford</w:t>
      </w:r>
      <w:r w:rsidR="009E2832" w:rsidRPr="00394007">
        <w:t xml:space="preserve"> cal</w:t>
      </w:r>
      <w:r w:rsidR="0035562D">
        <w:t xml:space="preserve">led the meeting to order at </w:t>
      </w:r>
      <w:r w:rsidR="002A3232">
        <w:t>7:</w:t>
      </w:r>
      <w:r w:rsidR="00785AEA">
        <w:t>0</w:t>
      </w:r>
      <w:r w:rsidR="009D2427">
        <w:t>9</w:t>
      </w:r>
      <w:r w:rsidR="009E2832" w:rsidRPr="00394007">
        <w:t xml:space="preserve"> p.m.</w:t>
      </w:r>
    </w:p>
    <w:p w14:paraId="73BA0B04" w14:textId="5E4C2A3B" w:rsidR="00CD5752" w:rsidRDefault="00CD5752" w:rsidP="009E2832"/>
    <w:p w14:paraId="4FB7943B" w14:textId="77777777" w:rsidR="00B4472B" w:rsidRDefault="00B4472B" w:rsidP="009E2832"/>
    <w:p w14:paraId="2602C8CA" w14:textId="77777777" w:rsidR="00024CE5" w:rsidRPr="00394007" w:rsidRDefault="00024CE5" w:rsidP="009E2832"/>
    <w:p w14:paraId="3AC914B7" w14:textId="5F88A400" w:rsidR="009E2832" w:rsidRPr="00394007" w:rsidRDefault="009E2832" w:rsidP="009E2832">
      <w:pPr>
        <w:rPr>
          <w:b/>
        </w:rPr>
      </w:pPr>
      <w:r w:rsidRPr="00394007">
        <w:rPr>
          <w:b/>
        </w:rPr>
        <w:t>1.</w:t>
      </w:r>
      <w:r w:rsidRPr="00394007">
        <w:rPr>
          <w:b/>
        </w:rPr>
        <w:tab/>
        <w:t>Consent Approval - Minutes for</w:t>
      </w:r>
      <w:r w:rsidR="005E48A5">
        <w:rPr>
          <w:b/>
        </w:rPr>
        <w:t xml:space="preserve"> </w:t>
      </w:r>
      <w:r w:rsidR="00281C36">
        <w:rPr>
          <w:b/>
        </w:rPr>
        <w:t>August 7</w:t>
      </w:r>
      <w:r w:rsidR="00312018">
        <w:rPr>
          <w:b/>
        </w:rPr>
        <w:t>, 2025</w:t>
      </w:r>
    </w:p>
    <w:p w14:paraId="4F2C8274" w14:textId="1FF3CF39" w:rsidR="009E2832" w:rsidRDefault="009E2832" w:rsidP="009E2832"/>
    <w:p w14:paraId="19D666E2" w14:textId="175B5FA6" w:rsidR="0009093B" w:rsidRPr="00394007" w:rsidRDefault="0009093B" w:rsidP="0009093B">
      <w:r>
        <w:t xml:space="preserve">MOTION: </w:t>
      </w:r>
      <w:r w:rsidRPr="009807A6">
        <w:t>Mark Stevens</w:t>
      </w:r>
      <w:r>
        <w:t xml:space="preserve"> </w:t>
      </w:r>
      <w:r w:rsidRPr="00394007">
        <w:t xml:space="preserve">made a motion to approve the minutes of </w:t>
      </w:r>
      <w:proofErr w:type="gramStart"/>
      <w:r w:rsidRPr="00394007">
        <w:t xml:space="preserve">the </w:t>
      </w:r>
      <w:r>
        <w:t>August</w:t>
      </w:r>
      <w:proofErr w:type="gramEnd"/>
      <w:r>
        <w:t xml:space="preserve"> 7, 2025, </w:t>
      </w:r>
      <w:r w:rsidR="009807A6">
        <w:t xml:space="preserve">Board </w:t>
      </w:r>
      <w:r>
        <w:t>Meeting as written.  Brent Tippets</w:t>
      </w:r>
      <w:r w:rsidRPr="00394007">
        <w:t xml:space="preserve"> seconded the motion.</w:t>
      </w:r>
    </w:p>
    <w:p w14:paraId="5135B9A7" w14:textId="77777777" w:rsidR="0009093B" w:rsidRPr="00394007" w:rsidRDefault="0009093B" w:rsidP="0009093B"/>
    <w:p w14:paraId="0166BE60" w14:textId="57BF952A" w:rsidR="00FE2B38" w:rsidRPr="00394007" w:rsidRDefault="0009093B" w:rsidP="009E2832">
      <w:r w:rsidRPr="00394007">
        <w:t xml:space="preserve">VOTE: Unanimous in favor of the motion. </w:t>
      </w:r>
    </w:p>
    <w:p w14:paraId="30DF1E0D" w14:textId="77777777" w:rsidR="0073253A" w:rsidRDefault="0073253A" w:rsidP="009E2832">
      <w:bookmarkStart w:id="1" w:name="_Hlk47440513"/>
      <w:bookmarkStart w:id="2" w:name="_Hlk534918797"/>
    </w:p>
    <w:p w14:paraId="3E9F1CA5" w14:textId="49F91ED3" w:rsidR="00C64182" w:rsidRDefault="00C64182" w:rsidP="00C64182"/>
    <w:bookmarkEnd w:id="1"/>
    <w:p w14:paraId="7DF10F2E" w14:textId="23E05D63" w:rsidR="00131EB2" w:rsidRDefault="00131EB2" w:rsidP="009E2832"/>
    <w:p w14:paraId="24712DC6" w14:textId="02B1779A" w:rsidR="006700EC" w:rsidRDefault="006700EC" w:rsidP="009E2832"/>
    <w:bookmarkEnd w:id="2"/>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6ECCCC43" w14:textId="77777777" w:rsidR="00D53775" w:rsidRDefault="00D53775" w:rsidP="00D53775">
      <w:pPr>
        <w:rPr>
          <w:bCs/>
        </w:rPr>
      </w:pPr>
    </w:p>
    <w:p w14:paraId="1A11E42D" w14:textId="1ECD0EE0" w:rsidR="0009093B" w:rsidRDefault="0009093B" w:rsidP="0009093B">
      <w:pPr>
        <w:pStyle w:val="NormalWeb"/>
      </w:pPr>
      <w:r>
        <w:t xml:space="preserve">During the financial discussion, the board reviewed current revenue, expenses, and proposed budget adjustments for 2025. </w:t>
      </w:r>
      <w:r w:rsidR="009E783E">
        <w:t>Mr. Hawkes</w:t>
      </w:r>
      <w:r>
        <w:t xml:space="preserve"> noted that receivables and water usage revenues were </w:t>
      </w:r>
      <w:r>
        <w:lastRenderedPageBreak/>
        <w:t xml:space="preserve">tracking as expected </w:t>
      </w:r>
      <w:proofErr w:type="gramStart"/>
      <w:r>
        <w:t>but that</w:t>
      </w:r>
      <w:proofErr w:type="gramEnd"/>
      <w:r>
        <w:t xml:space="preserve"> some reallocation was needed within the budget. Specifically, </w:t>
      </w:r>
      <w:r w:rsidR="009E783E">
        <w:t>he</w:t>
      </w:r>
      <w:r>
        <w:t xml:space="preserve"> proposed transferring $45,000 from legal expenses and putting $20,000 toward maintenance and repairs, and $25,000 toward capital improvements.</w:t>
      </w:r>
    </w:p>
    <w:p w14:paraId="3B6B4526" w14:textId="40D4B610" w:rsidR="0009093B" w:rsidRDefault="0009093B" w:rsidP="0009093B">
      <w:pPr>
        <w:pStyle w:val="NormalWeb"/>
      </w:pPr>
      <w:r>
        <w:t>MOTION: Mark Stevens ma</w:t>
      </w:r>
      <w:r w:rsidR="009807A6">
        <w:t>de a</w:t>
      </w:r>
      <w:r>
        <w:t xml:space="preserve"> motion</w:t>
      </w:r>
      <w:r w:rsidR="009807A6">
        <w:t xml:space="preserve"> to reallocate $45,000 from the legal category and put $20,000 toward maintenance and $25,000 toward capital improvements</w:t>
      </w:r>
      <w:r>
        <w:t xml:space="preserve">.  </w:t>
      </w:r>
      <w:r w:rsidR="009807A6">
        <w:t xml:space="preserve">Brent </w:t>
      </w:r>
      <w:r>
        <w:t>Tippets seconded</w:t>
      </w:r>
      <w:r w:rsidR="009807A6">
        <w:t xml:space="preserve"> the motion.</w:t>
      </w:r>
    </w:p>
    <w:p w14:paraId="1D48A27E" w14:textId="2181F873" w:rsidR="0009093B" w:rsidRDefault="0009093B" w:rsidP="0009093B">
      <w:pPr>
        <w:pStyle w:val="NormalWeb"/>
      </w:pPr>
      <w:r>
        <w:t>VOTE:</w:t>
      </w:r>
      <w:r w:rsidR="009807A6" w:rsidRPr="009807A6">
        <w:t xml:space="preserve"> </w:t>
      </w:r>
      <w:r w:rsidR="009807A6" w:rsidRPr="00394007">
        <w:t>Unanimous in favor of the motion.</w:t>
      </w:r>
    </w:p>
    <w:p w14:paraId="23C43330" w14:textId="77777777" w:rsidR="0009093B" w:rsidRPr="00E66F0D" w:rsidRDefault="0009093B" w:rsidP="0009093B">
      <w:pPr>
        <w:rPr>
          <w:i/>
          <w:iCs/>
        </w:rPr>
      </w:pPr>
    </w:p>
    <w:p w14:paraId="4176658C" w14:textId="0B7966DA" w:rsidR="004D60DA" w:rsidRDefault="004D60DA" w:rsidP="004D60DA">
      <w:pPr>
        <w:rPr>
          <w:bCs/>
        </w:rPr>
      </w:pPr>
      <w:r>
        <w:rPr>
          <w:bCs/>
        </w:rPr>
        <w:t xml:space="preserve">2025 </w:t>
      </w:r>
      <w:proofErr w:type="gramStart"/>
      <w:r w:rsidR="008014C1">
        <w:rPr>
          <w:bCs/>
        </w:rPr>
        <w:t>3</w:t>
      </w:r>
      <w:r>
        <w:rPr>
          <w:bCs/>
        </w:rPr>
        <w:t>nd</w:t>
      </w:r>
      <w:proofErr w:type="gramEnd"/>
      <w:r>
        <w:rPr>
          <w:bCs/>
        </w:rPr>
        <w:t xml:space="preserve"> Quarter Transparency Report</w:t>
      </w:r>
    </w:p>
    <w:p w14:paraId="7622792F" w14:textId="77777777" w:rsidR="004D60DA" w:rsidRDefault="004D60DA" w:rsidP="004D60DA">
      <w:pPr>
        <w:rPr>
          <w:bCs/>
        </w:rPr>
      </w:pPr>
    </w:p>
    <w:p w14:paraId="238FEB4C" w14:textId="74E9C07F" w:rsidR="004D60DA" w:rsidRDefault="004D60DA" w:rsidP="004D60DA">
      <w:r>
        <w:rPr>
          <w:bCs/>
        </w:rPr>
        <w:t xml:space="preserve">Mr. Hawkes presented the </w:t>
      </w:r>
      <w:proofErr w:type="gramStart"/>
      <w:r w:rsidR="008014C1">
        <w:rPr>
          <w:bCs/>
        </w:rPr>
        <w:t>3</w:t>
      </w:r>
      <w:r>
        <w:rPr>
          <w:bCs/>
        </w:rPr>
        <w:t>nd</w:t>
      </w:r>
      <w:proofErr w:type="gramEnd"/>
      <w:r>
        <w:rPr>
          <w:bCs/>
        </w:rPr>
        <w:t xml:space="preserve"> Quarter </w:t>
      </w:r>
      <w:r>
        <w:t>Transparency Report.  There were no comments or concerns.  He will submit the report</w:t>
      </w:r>
      <w:r w:rsidRPr="007B10A6">
        <w:t xml:space="preserve"> to the State Auditor’s Transparency Website</w:t>
      </w:r>
      <w:r>
        <w:t>.</w:t>
      </w:r>
    </w:p>
    <w:p w14:paraId="3CDEE472" w14:textId="77777777" w:rsidR="008014C1" w:rsidRDefault="008014C1" w:rsidP="004D60DA"/>
    <w:p w14:paraId="5B94887B" w14:textId="51727853" w:rsidR="008014C1" w:rsidRDefault="008014C1" w:rsidP="004D60DA"/>
    <w:p w14:paraId="4BD2C153" w14:textId="77777777" w:rsidR="003A5BCC" w:rsidRDefault="003A5BCC" w:rsidP="003A5BCC">
      <w:pPr>
        <w:rPr>
          <w:bCs/>
        </w:rPr>
      </w:pPr>
    </w:p>
    <w:p w14:paraId="54966B4A" w14:textId="77777777" w:rsidR="003A5BCC" w:rsidRDefault="003A5BCC" w:rsidP="003A5BCC">
      <w:pPr>
        <w:rPr>
          <w:b/>
        </w:rPr>
      </w:pPr>
    </w:p>
    <w:p w14:paraId="380564DB" w14:textId="299ED485" w:rsidR="002B0914" w:rsidRDefault="002B0914" w:rsidP="00C502CF">
      <w:pPr>
        <w:rPr>
          <w:bCs/>
        </w:rPr>
      </w:pPr>
    </w:p>
    <w:p w14:paraId="7E4ACA02" w14:textId="4196248F" w:rsidR="00761239" w:rsidRDefault="003C436A" w:rsidP="00C502CF">
      <w:pPr>
        <w:rPr>
          <w:bCs/>
        </w:rPr>
      </w:pPr>
      <w:r>
        <w:rPr>
          <w:bCs/>
        </w:rPr>
        <w:t xml:space="preserve"> </w:t>
      </w:r>
    </w:p>
    <w:p w14:paraId="4E8A7ACC" w14:textId="798448A3" w:rsidR="009807A6" w:rsidRDefault="005C37C1" w:rsidP="00C502CF">
      <w:pPr>
        <w:rPr>
          <w:b/>
        </w:rPr>
      </w:pPr>
      <w:r>
        <w:rPr>
          <w:b/>
        </w:rPr>
        <w:t>3</w:t>
      </w:r>
      <w:r w:rsidR="00742B67" w:rsidRPr="00163EC9">
        <w:rPr>
          <w:b/>
        </w:rPr>
        <w:t>.</w:t>
      </w:r>
      <w:r w:rsidR="0062536B">
        <w:rPr>
          <w:b/>
        </w:rPr>
        <w:tab/>
      </w:r>
      <w:r w:rsidR="009807A6">
        <w:rPr>
          <w:b/>
        </w:rPr>
        <w:t>Adopt Resolution to Cancel 2025 District Elections Due to No Filing or Additional Write-in Candidates</w:t>
      </w:r>
    </w:p>
    <w:p w14:paraId="50A2D323" w14:textId="77777777" w:rsidR="009807A6" w:rsidRDefault="009807A6" w:rsidP="00C502CF">
      <w:pPr>
        <w:rPr>
          <w:b/>
        </w:rPr>
      </w:pPr>
    </w:p>
    <w:p w14:paraId="4DACCA5E" w14:textId="234CA099" w:rsidR="009807A6" w:rsidRDefault="009807A6" w:rsidP="009807A6">
      <w:pPr>
        <w:pStyle w:val="NormalWeb"/>
      </w:pPr>
      <w:r>
        <w:t xml:space="preserve">Because no other candidates filed for election and there were no write-in candidates, the Board adopted a resolution to formally cancel the election. </w:t>
      </w:r>
    </w:p>
    <w:p w14:paraId="06F6070B" w14:textId="4DB9DFB4" w:rsidR="009807A6" w:rsidRDefault="009807A6" w:rsidP="009807A6">
      <w:pPr>
        <w:pStyle w:val="NormalWeb"/>
      </w:pPr>
      <w:r>
        <w:t>MOTION: Mark Stevens made a motion to adopt a resolution canceling the 2025 district election. Brent Tippets seconded the motion.</w:t>
      </w:r>
    </w:p>
    <w:p w14:paraId="02A3918F" w14:textId="77777777" w:rsidR="009807A6" w:rsidRDefault="009807A6" w:rsidP="009807A6">
      <w:pPr>
        <w:pStyle w:val="NormalWeb"/>
      </w:pPr>
      <w:r>
        <w:t>VOTE:</w:t>
      </w:r>
      <w:r w:rsidRPr="009807A6">
        <w:t xml:space="preserve"> </w:t>
      </w:r>
      <w:r w:rsidRPr="00394007">
        <w:t>Unanimous in favor of the motion.</w:t>
      </w:r>
    </w:p>
    <w:p w14:paraId="12EC1BDF" w14:textId="77777777" w:rsidR="009807A6" w:rsidRDefault="009807A6" w:rsidP="00C502CF">
      <w:pPr>
        <w:rPr>
          <w:b/>
        </w:rPr>
      </w:pPr>
    </w:p>
    <w:p w14:paraId="57A23096" w14:textId="77777777" w:rsidR="009807A6" w:rsidRDefault="009807A6" w:rsidP="00C502CF">
      <w:pPr>
        <w:rPr>
          <w:b/>
        </w:rPr>
      </w:pPr>
    </w:p>
    <w:p w14:paraId="14F4971A" w14:textId="77777777" w:rsidR="009807A6" w:rsidRDefault="009807A6" w:rsidP="00C502CF">
      <w:pPr>
        <w:rPr>
          <w:b/>
        </w:rPr>
      </w:pPr>
    </w:p>
    <w:p w14:paraId="3ECD70C4" w14:textId="21ABFCC1" w:rsidR="00BA4F7F" w:rsidRDefault="00FF7352" w:rsidP="00C502CF">
      <w:pPr>
        <w:rPr>
          <w:bCs/>
        </w:rPr>
      </w:pPr>
      <w:r>
        <w:rPr>
          <w:b/>
          <w:bCs/>
        </w:rPr>
        <w:t>4.</w:t>
      </w:r>
      <w:r>
        <w:rPr>
          <w:b/>
          <w:bCs/>
        </w:rPr>
        <w:tab/>
      </w:r>
      <w:r w:rsidR="00544384">
        <w:rPr>
          <w:b/>
          <w:bCs/>
        </w:rPr>
        <w:t>Water System Report—System Consumption Report—Don Barnett</w:t>
      </w:r>
    </w:p>
    <w:p w14:paraId="4DF6F2F1" w14:textId="77777777" w:rsidR="006321AF" w:rsidRDefault="006321AF" w:rsidP="00B7577C">
      <w:pPr>
        <w:pStyle w:val="NormalWeb"/>
      </w:pPr>
    </w:p>
    <w:p w14:paraId="4B0BB366" w14:textId="18C68ADF" w:rsidR="009E783E" w:rsidRDefault="003F2556" w:rsidP="00B21CD8">
      <w:pPr>
        <w:pStyle w:val="NormalWeb"/>
      </w:pPr>
      <w:r w:rsidRPr="003F2556">
        <w:t>This year’s water system report showed similar patterns to the past three or four years, with slightly higher overall usage during the summer months</w:t>
      </w:r>
      <w:r w:rsidR="009E783E">
        <w:t xml:space="preserve">.  </w:t>
      </w:r>
      <w:r w:rsidRPr="003F2556">
        <w:t xml:space="preserve">Total water usage increased about 10% over last summer, reflecting more system connections and heavier demand in July, August, and September. However, when usage is measured per connection, it remains below the long-term median, indicating that individual conservation efforts are still effective even as the system expands. </w:t>
      </w:r>
    </w:p>
    <w:p w14:paraId="1DB79ED2" w14:textId="77777777" w:rsidR="009807A6" w:rsidRPr="009E783E" w:rsidRDefault="009807A6" w:rsidP="00B21CD8">
      <w:pPr>
        <w:pStyle w:val="NormalWeb"/>
      </w:pPr>
      <w:r w:rsidRPr="009E783E">
        <w:lastRenderedPageBreak/>
        <w:t>Monitor Well Level Report</w:t>
      </w:r>
    </w:p>
    <w:p w14:paraId="172C60E7" w14:textId="77777777" w:rsidR="00FF7352" w:rsidRDefault="003F2556" w:rsidP="00FF7352">
      <w:pPr>
        <w:pStyle w:val="NormalWeb"/>
      </w:pPr>
      <w:r w:rsidRPr="003F2556">
        <w:t xml:space="preserve">The long-term monitoring data shows normal seasonal fluctuations—rising in spring and dropping later in the year—but no significant long-term upward or downward trend in groundwater or system performance. </w:t>
      </w:r>
      <w:r w:rsidR="00FF7352">
        <w:t xml:space="preserve">The monitoring wells were installed prior to the creation of the water system to ensure that the water leases issued to residents would not negatively affect the aquifers. The </w:t>
      </w:r>
      <w:proofErr w:type="gramStart"/>
      <w:r w:rsidR="00FF7352">
        <w:t>collected data</w:t>
      </w:r>
      <w:proofErr w:type="gramEnd"/>
      <w:r w:rsidR="00FF7352">
        <w:t xml:space="preserve"> confirms that the aquifers remain unaffected.</w:t>
      </w:r>
    </w:p>
    <w:p w14:paraId="1512CE5D" w14:textId="77777777" w:rsidR="00B7577C" w:rsidRDefault="00B7577C" w:rsidP="003873E9">
      <w:pPr>
        <w:pStyle w:val="NormalWeb"/>
      </w:pPr>
    </w:p>
    <w:p w14:paraId="45F5A5A0" w14:textId="77777777" w:rsidR="00FF7352" w:rsidRDefault="00FF7352" w:rsidP="003873E9">
      <w:pPr>
        <w:pStyle w:val="NormalWeb"/>
      </w:pPr>
    </w:p>
    <w:p w14:paraId="717B0136" w14:textId="5AA74933" w:rsidR="00C45118" w:rsidRDefault="00FF7352" w:rsidP="009E2832">
      <w:pPr>
        <w:rPr>
          <w:b/>
          <w:bCs/>
        </w:rPr>
      </w:pPr>
      <w:r>
        <w:rPr>
          <w:b/>
          <w:bCs/>
        </w:rPr>
        <w:t>5</w:t>
      </w:r>
      <w:r w:rsidR="00D14FE8" w:rsidRPr="008B2201">
        <w:rPr>
          <w:b/>
          <w:bCs/>
        </w:rPr>
        <w:t>.</w:t>
      </w:r>
      <w:r w:rsidR="00D14FE8" w:rsidRPr="008B2201">
        <w:rPr>
          <w:b/>
          <w:bCs/>
        </w:rPr>
        <w:tab/>
      </w:r>
      <w:r w:rsidR="00646AAD">
        <w:rPr>
          <w:b/>
          <w:bCs/>
        </w:rPr>
        <w:t>Maintenance &amp; Repairs</w:t>
      </w:r>
    </w:p>
    <w:p w14:paraId="06A35A1D" w14:textId="43C4CD12" w:rsidR="00646AAD" w:rsidRDefault="00646AAD" w:rsidP="009E2832">
      <w:pPr>
        <w:rPr>
          <w:b/>
          <w:bCs/>
        </w:rPr>
      </w:pPr>
      <w:r>
        <w:rPr>
          <w:b/>
          <w:bCs/>
        </w:rPr>
        <w:tab/>
      </w:r>
    </w:p>
    <w:p w14:paraId="45643817" w14:textId="28845030" w:rsidR="0018356C" w:rsidRPr="00A308DE" w:rsidRDefault="005563C0" w:rsidP="009C6AEB">
      <w:pPr>
        <w:pStyle w:val="ListParagraph"/>
        <w:numPr>
          <w:ilvl w:val="0"/>
          <w:numId w:val="26"/>
        </w:numPr>
        <w:rPr>
          <w:b/>
          <w:bCs/>
        </w:rPr>
      </w:pPr>
      <w:r>
        <w:rPr>
          <w:rFonts w:ascii="Times New Roman" w:hAnsi="Times New Roman" w:cs="Times New Roman"/>
          <w:b/>
          <w:bCs/>
          <w:sz w:val="24"/>
          <w:szCs w:val="24"/>
        </w:rPr>
        <w:t>Well 2</w:t>
      </w:r>
    </w:p>
    <w:p w14:paraId="6712F714" w14:textId="77777777" w:rsidR="00A308DE" w:rsidRDefault="00A308DE" w:rsidP="00A308DE">
      <w:pPr>
        <w:pStyle w:val="ListParagraph"/>
        <w:ind w:left="810"/>
        <w:rPr>
          <w:b/>
          <w:bCs/>
        </w:rPr>
      </w:pPr>
    </w:p>
    <w:p w14:paraId="430A5706" w14:textId="77777777" w:rsidR="00000A66" w:rsidRDefault="00000A66" w:rsidP="00000A66">
      <w:pPr>
        <w:pStyle w:val="NormalWeb"/>
      </w:pPr>
      <w:proofErr w:type="gramStart"/>
      <w:r>
        <w:t>Well #</w:t>
      </w:r>
      <w:proofErr w:type="gramEnd"/>
      <w:r>
        <w:t>2 is nearly complete, with new variable frequency drives (VFDs), an upgraded electrical panel, and a new transfer switch already in place. The final step is installing the PLC card—once that is done, the project will be fully complete.</w:t>
      </w:r>
    </w:p>
    <w:p w14:paraId="0F2C8D37" w14:textId="77777777" w:rsidR="009E783E" w:rsidRDefault="009E783E" w:rsidP="004B2D4C">
      <w:pPr>
        <w:pStyle w:val="NormalWeb"/>
      </w:pPr>
    </w:p>
    <w:p w14:paraId="157DBFAF" w14:textId="2865749D" w:rsidR="00FF7352" w:rsidRPr="00FF7352" w:rsidRDefault="00FF7352" w:rsidP="00FF7352">
      <w:pPr>
        <w:pStyle w:val="NormalWeb"/>
        <w:numPr>
          <w:ilvl w:val="0"/>
          <w:numId w:val="26"/>
        </w:numPr>
        <w:rPr>
          <w:b/>
          <w:bCs/>
        </w:rPr>
      </w:pPr>
      <w:r w:rsidRPr="00FF7352">
        <w:rPr>
          <w:b/>
          <w:bCs/>
        </w:rPr>
        <w:t xml:space="preserve"> Brigham Fork Well Rehabilitation &amp; Discussion</w:t>
      </w:r>
    </w:p>
    <w:p w14:paraId="1E07DFF3" w14:textId="72BA582B" w:rsidR="003B3B9D" w:rsidRDefault="00FF7352" w:rsidP="003B3B9D">
      <w:pPr>
        <w:pStyle w:val="NormalWeb"/>
      </w:pPr>
      <w:r>
        <w:t>The discussion focused on possible strategies to stabilize and restore the well. Mr. Barnett r</w:t>
      </w:r>
      <w:r w:rsidR="004B2D4C">
        <w:t xml:space="preserve">eported ongoing challenges finding a driller with the proper equipment to </w:t>
      </w:r>
      <w:r w:rsidR="00221144">
        <w:t>repair the well</w:t>
      </w:r>
      <w:r w:rsidR="004B2D4C">
        <w:t>, as the type of rig needed is specialized. Several drillers were contacted</w:t>
      </w:r>
      <w:r w:rsidR="00FB5FBD">
        <w:t xml:space="preserve"> by Mr. Barnett</w:t>
      </w:r>
      <w:r w:rsidR="004B2D4C">
        <w:t xml:space="preserve">, but most were unavailable or </w:t>
      </w:r>
      <w:r w:rsidR="00FB5FBD">
        <w:t xml:space="preserve">lacked </w:t>
      </w:r>
      <w:proofErr w:type="gramStart"/>
      <w:r w:rsidR="00FB5FBD">
        <w:t>the proper</w:t>
      </w:r>
      <w:proofErr w:type="gramEnd"/>
      <w:r w:rsidR="00FB5FBD">
        <w:t xml:space="preserve"> equipment</w:t>
      </w:r>
      <w:r w:rsidR="004B2D4C">
        <w:t xml:space="preserve">. </w:t>
      </w:r>
      <w:r w:rsidR="00754014">
        <w:t>One proposed</w:t>
      </w:r>
      <w:r w:rsidR="004B2D4C">
        <w:t xml:space="preserve"> solution involves sealing the bottom section with cement, installing a new six-inch pipe, and testing output with a smaller pump expected to produce around 100 gallons per minute. </w:t>
      </w:r>
      <w:r w:rsidR="003B3B9D">
        <w:t xml:space="preserve">The </w:t>
      </w:r>
      <w:r w:rsidR="00914631">
        <w:t>board</w:t>
      </w:r>
      <w:r w:rsidR="003B3B9D">
        <w:t xml:space="preserve"> discussed possible next steps for repairing the well. While some believe additional work might not significantly improve performance, others feel it’s worth attempting since it may be the last viable option for restoring production. Alan Lang expressed concern that the existing blockage in the well cannot easily be removed, as the equipment needed to reach and clear it isn’t accessible. The group agreed that maintaining at least 50% of normal water production would make the well worth keeping. </w:t>
      </w:r>
    </w:p>
    <w:p w14:paraId="191CD5BC" w14:textId="2E4183AE" w:rsidR="009826AB" w:rsidRDefault="00856F59" w:rsidP="009826AB">
      <w:pPr>
        <w:pStyle w:val="NormalWeb"/>
      </w:pPr>
      <w:r>
        <w:t>Because of limited contractor availability and the onset of winter, it was concluded that major work on the well will likely need to wait until spring. Despite the uncertainty, the board agreed to continue exploring options and remain prepared to proceed once conditions and resources allow</w:t>
      </w:r>
      <w:r w:rsidR="00596225">
        <w:t>.</w:t>
      </w:r>
      <w:r w:rsidR="00596225" w:rsidRPr="00596225">
        <w:t xml:space="preserve"> </w:t>
      </w:r>
      <w:r w:rsidR="0010214B" w:rsidRPr="0010214B">
        <w:t>The plan is to revisit potential contractors in early spring to determine if any are available and, if not, contact Ron</w:t>
      </w:r>
      <w:r w:rsidR="00F77D24">
        <w:t xml:space="preserve"> Peterson’</w:t>
      </w:r>
      <w:r w:rsidR="0010214B" w:rsidRPr="0010214B">
        <w:t xml:space="preserve">s team for a solid proposal to install the cement plug and test production. </w:t>
      </w:r>
      <w:r w:rsidR="009826AB">
        <w:t xml:space="preserve">The board agreed that if </w:t>
      </w:r>
      <w:r w:rsidR="00DB06BE">
        <w:t xml:space="preserve">these options for repairing the well are unsuccessful, </w:t>
      </w:r>
      <w:r w:rsidR="009826AB">
        <w:t xml:space="preserve">the district needs to move forward with its original plan to add redundancy through a second well. </w:t>
      </w:r>
      <w:r w:rsidR="00805F3A">
        <w:t>Freeze</w:t>
      </w:r>
      <w:r w:rsidR="009826AB">
        <w:t xml:space="preserve"> Creek </w:t>
      </w:r>
      <w:r w:rsidR="00805F3A">
        <w:t>is a potential</w:t>
      </w:r>
      <w:r w:rsidR="009826AB">
        <w:t xml:space="preserve"> location for that backup source since the district already owns the land, has access to power, a road, and existing water lines, making expansion more practical and </w:t>
      </w:r>
      <w:r w:rsidR="009826AB">
        <w:lastRenderedPageBreak/>
        <w:t>cost-effective than starting elsewhere. A new well drilled 500–1,000 feet from the current one could provide needed redundancy without major infrastructure costs. The group also acknowledged rising costs and limited funding options, noting that other towns are increasing water rates and that low-interest funding sources are drying up. They agreed to begin saving and planning now so the district can afford future improvements</w:t>
      </w:r>
      <w:r w:rsidR="0095158A">
        <w:t>.</w:t>
      </w:r>
    </w:p>
    <w:p w14:paraId="641668A2" w14:textId="77777777" w:rsidR="00856F59" w:rsidRDefault="00856F59" w:rsidP="003B3B9D">
      <w:pPr>
        <w:pStyle w:val="NormalWeb"/>
        <w:rPr>
          <w:i/>
          <w:iCs/>
        </w:rPr>
      </w:pPr>
    </w:p>
    <w:p w14:paraId="15CDC690" w14:textId="77777777" w:rsidR="0031127F" w:rsidRDefault="0031127F" w:rsidP="000133A8">
      <w:pPr>
        <w:rPr>
          <w:b/>
          <w:bCs/>
        </w:rPr>
      </w:pPr>
    </w:p>
    <w:p w14:paraId="32E3C09D" w14:textId="4D200A5E" w:rsidR="000133A8" w:rsidRDefault="0031127F" w:rsidP="000133A8">
      <w:r>
        <w:rPr>
          <w:b/>
          <w:bCs/>
        </w:rPr>
        <w:t>7.</w:t>
      </w:r>
      <w:r>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609A728E" w14:textId="77777777" w:rsidR="00795AFF" w:rsidRDefault="00795AFF" w:rsidP="00480B02"/>
    <w:p w14:paraId="63A55439" w14:textId="67110991" w:rsidR="0009093B" w:rsidRDefault="009807A6" w:rsidP="0009093B">
      <w:pPr>
        <w:pStyle w:val="NormalWeb"/>
      </w:pPr>
      <w:r>
        <w:t>A</w:t>
      </w:r>
      <w:r w:rsidR="0009093B">
        <w:t xml:space="preserve"> new community member named Justin </w:t>
      </w:r>
      <w:r>
        <w:t xml:space="preserve">Kahn </w:t>
      </w:r>
      <w:r w:rsidR="0009093B">
        <w:t xml:space="preserve">asked how the board interacts with the City Council regarding a proposed road-widening project near his property. He explained that he purchased a property formerly owned by </w:t>
      </w:r>
      <w:r w:rsidR="00F63613">
        <w:t xml:space="preserve">a resident </w:t>
      </w:r>
      <w:r w:rsidR="0009093B">
        <w:t xml:space="preserve">who did not transfer the associated water right to him, and he wanted to know how to claim it. The board clarified that they </w:t>
      </w:r>
      <w:proofErr w:type="gramStart"/>
      <w:r w:rsidR="0009093B">
        <w:t>had no involvement</w:t>
      </w:r>
      <w:proofErr w:type="gramEnd"/>
      <w:r w:rsidR="0009093B">
        <w:t xml:space="preserve"> in the road-widening project or related environmental studies and that such matters fall outside their jurisdiction. They advised </w:t>
      </w:r>
      <w:r>
        <w:t>Mr. Kahn</w:t>
      </w:r>
      <w:r w:rsidR="0009093B">
        <w:t xml:space="preserve"> to contact the Utah State Engineer’s Office and possibly a water rights attorney to resolve his private water rights issue. When </w:t>
      </w:r>
      <w:r>
        <w:t>Mr. Kahn</w:t>
      </w:r>
      <w:r w:rsidR="0009093B">
        <w:t xml:space="preserve"> asked if the board could formally engage in the road project process, the members reiterated that they have no authority or mandate to do so. </w:t>
      </w:r>
    </w:p>
    <w:p w14:paraId="348C091B" w14:textId="77777777" w:rsidR="00755833" w:rsidRDefault="00755833" w:rsidP="00755833">
      <w:pPr>
        <w:spacing w:before="100" w:beforeAutospacing="1" w:after="100" w:afterAutospacing="1"/>
      </w:pPr>
    </w:p>
    <w:p w14:paraId="15519217" w14:textId="77777777" w:rsidR="002905B9" w:rsidRPr="002905B9" w:rsidRDefault="002905B9" w:rsidP="002905B9">
      <w:pPr>
        <w:rPr>
          <w:bCs/>
        </w:rPr>
      </w:pPr>
    </w:p>
    <w:p w14:paraId="755E46C2" w14:textId="77777777" w:rsidR="002905B9" w:rsidRPr="002905B9" w:rsidRDefault="002905B9" w:rsidP="002905B9">
      <w:pPr>
        <w:rPr>
          <w:b/>
        </w:rPr>
      </w:pPr>
    </w:p>
    <w:p w14:paraId="3CCD687A" w14:textId="6CD1A0A4" w:rsidR="002905B9" w:rsidRPr="002905B9" w:rsidRDefault="002905B9" w:rsidP="002905B9">
      <w:pPr>
        <w:rPr>
          <w:bCs/>
        </w:rPr>
      </w:pPr>
      <w:r w:rsidRPr="002905B9">
        <w:rPr>
          <w:bCs/>
        </w:rPr>
        <w:t>MOTION</w:t>
      </w:r>
      <w:proofErr w:type="gramStart"/>
      <w:r w:rsidRPr="002905B9">
        <w:rPr>
          <w:bCs/>
        </w:rPr>
        <w:t>:  Board</w:t>
      </w:r>
      <w:proofErr w:type="gramEnd"/>
      <w:r w:rsidRPr="002905B9">
        <w:rPr>
          <w:bCs/>
        </w:rPr>
        <w:t xml:space="preserve"> Member </w:t>
      </w:r>
      <w:r w:rsidR="00B92D30">
        <w:rPr>
          <w:bCs/>
        </w:rPr>
        <w:t>Mark Stevens</w:t>
      </w:r>
      <w:r w:rsidRPr="002905B9">
        <w:rPr>
          <w:bCs/>
        </w:rPr>
        <w:t xml:space="preserve"> made a motion to adjourn the meeting.  </w:t>
      </w:r>
      <w:r>
        <w:rPr>
          <w:bCs/>
        </w:rPr>
        <w:t>Brent Tippets seconded the motion.</w:t>
      </w:r>
    </w:p>
    <w:p w14:paraId="2F2DEEA8" w14:textId="77777777" w:rsidR="002905B9" w:rsidRPr="002905B9" w:rsidRDefault="002905B9" w:rsidP="002905B9">
      <w:pPr>
        <w:rPr>
          <w:bCs/>
        </w:rPr>
      </w:pPr>
    </w:p>
    <w:p w14:paraId="102970CF" w14:textId="77777777" w:rsidR="002905B9" w:rsidRPr="002905B9" w:rsidRDefault="002905B9" w:rsidP="002905B9">
      <w:pPr>
        <w:rPr>
          <w:bCs/>
        </w:rPr>
      </w:pPr>
      <w:r w:rsidRPr="002905B9">
        <w:rPr>
          <w:bCs/>
        </w:rPr>
        <w:t>VOTE</w:t>
      </w:r>
      <w:proofErr w:type="gramStart"/>
      <w:r w:rsidRPr="002905B9">
        <w:rPr>
          <w:bCs/>
        </w:rPr>
        <w:t>:  Unanimous</w:t>
      </w:r>
      <w:proofErr w:type="gramEnd"/>
      <w:r w:rsidRPr="002905B9">
        <w:rPr>
          <w:bCs/>
        </w:rPr>
        <w:t xml:space="preserve"> in favor of the motion.</w:t>
      </w:r>
    </w:p>
    <w:p w14:paraId="20D97D82" w14:textId="77777777" w:rsidR="002905B9" w:rsidRPr="002905B9" w:rsidRDefault="002905B9" w:rsidP="002905B9">
      <w:pPr>
        <w:rPr>
          <w:bCs/>
        </w:rPr>
      </w:pPr>
    </w:p>
    <w:p w14:paraId="52B0A291" w14:textId="4BFC954A" w:rsidR="002905B9" w:rsidRPr="002905B9" w:rsidRDefault="002905B9" w:rsidP="002905B9">
      <w:r w:rsidRPr="002905B9">
        <w:t xml:space="preserve">The regular meeting of the Emigration Improvement District adjourned at </w:t>
      </w:r>
      <w:r w:rsidR="009807A6">
        <w:t>8:00</w:t>
      </w:r>
      <w:r w:rsidRPr="002905B9">
        <w:t xml:space="preserve"> p.m.</w:t>
      </w:r>
    </w:p>
    <w:p w14:paraId="5D59734F" w14:textId="77777777" w:rsidR="002905B9" w:rsidRPr="002905B9" w:rsidRDefault="002905B9" w:rsidP="002905B9">
      <w:pPr>
        <w:rPr>
          <w:bCs/>
        </w:rPr>
      </w:pPr>
    </w:p>
    <w:p w14:paraId="4BA98759" w14:textId="77777777" w:rsidR="002905B9" w:rsidRPr="002905B9" w:rsidRDefault="002905B9" w:rsidP="002905B9">
      <w:pPr>
        <w:rPr>
          <w:bCs/>
        </w:rPr>
      </w:pPr>
    </w:p>
    <w:p w14:paraId="41BA3F84" w14:textId="77777777" w:rsidR="002905B9" w:rsidRPr="002905B9" w:rsidRDefault="002905B9" w:rsidP="002905B9">
      <w:pPr>
        <w:rPr>
          <w:bCs/>
        </w:rPr>
      </w:pPr>
    </w:p>
    <w:p w14:paraId="21239128" w14:textId="77777777" w:rsidR="002905B9" w:rsidRPr="002905B9" w:rsidRDefault="002905B9"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1820" w14:textId="77777777" w:rsidR="00417BE9" w:rsidRDefault="00417BE9" w:rsidP="00984276">
      <w:r>
        <w:separator/>
      </w:r>
    </w:p>
  </w:endnote>
  <w:endnote w:type="continuationSeparator" w:id="0">
    <w:p w14:paraId="3CCB3713" w14:textId="77777777" w:rsidR="00417BE9" w:rsidRDefault="00417BE9"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9779" w14:textId="77777777" w:rsidR="00417BE9" w:rsidRDefault="00417BE9" w:rsidP="00984276">
      <w:r>
        <w:separator/>
      </w:r>
    </w:p>
  </w:footnote>
  <w:footnote w:type="continuationSeparator" w:id="0">
    <w:p w14:paraId="51BF9B0E" w14:textId="77777777" w:rsidR="00417BE9" w:rsidRDefault="00417BE9"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12897C96" w:rsidR="009D20B3" w:rsidRDefault="00000000">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3F7D37DF" w:rsidR="009D20B3" w:rsidRDefault="00000000">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36090174"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473C84"/>
    <w:multiLevelType w:val="hybridMultilevel"/>
    <w:tmpl w:val="C650853A"/>
    <w:lvl w:ilvl="0" w:tplc="94F85266">
      <w:start w:val="1"/>
      <w:numFmt w:val="upp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360D8"/>
    <w:multiLevelType w:val="hybridMultilevel"/>
    <w:tmpl w:val="E670E944"/>
    <w:lvl w:ilvl="0" w:tplc="F466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156B"/>
    <w:multiLevelType w:val="hybridMultilevel"/>
    <w:tmpl w:val="B0B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7786"/>
    <w:multiLevelType w:val="hybridMultilevel"/>
    <w:tmpl w:val="6FF471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3"/>
  </w:num>
  <w:num w:numId="2" w16cid:durableId="1945570869">
    <w:abstractNumId w:val="3"/>
  </w:num>
  <w:num w:numId="3" w16cid:durableId="640042089">
    <w:abstractNumId w:val="3"/>
  </w:num>
  <w:num w:numId="4" w16cid:durableId="2111972555">
    <w:abstractNumId w:val="3"/>
  </w:num>
  <w:num w:numId="5" w16cid:durableId="618951439">
    <w:abstractNumId w:val="3"/>
  </w:num>
  <w:num w:numId="6" w16cid:durableId="630095810">
    <w:abstractNumId w:val="3"/>
  </w:num>
  <w:num w:numId="7" w16cid:durableId="1369257313">
    <w:abstractNumId w:val="3"/>
  </w:num>
  <w:num w:numId="8" w16cid:durableId="984430029">
    <w:abstractNumId w:val="3"/>
  </w:num>
  <w:num w:numId="9" w16cid:durableId="1373074563">
    <w:abstractNumId w:val="3"/>
  </w:num>
  <w:num w:numId="10" w16cid:durableId="2003699999">
    <w:abstractNumId w:val="3"/>
  </w:num>
  <w:num w:numId="11" w16cid:durableId="1588733281">
    <w:abstractNumId w:val="18"/>
  </w:num>
  <w:num w:numId="12" w16cid:durableId="18239145">
    <w:abstractNumId w:val="10"/>
  </w:num>
  <w:num w:numId="13" w16cid:durableId="868879739">
    <w:abstractNumId w:val="2"/>
  </w:num>
  <w:num w:numId="14" w16cid:durableId="1977831768">
    <w:abstractNumId w:val="13"/>
  </w:num>
  <w:num w:numId="15" w16cid:durableId="1693647969">
    <w:abstractNumId w:val="12"/>
  </w:num>
  <w:num w:numId="16" w16cid:durableId="1098017077">
    <w:abstractNumId w:val="16"/>
  </w:num>
  <w:num w:numId="17" w16cid:durableId="1287470602">
    <w:abstractNumId w:val="0"/>
  </w:num>
  <w:num w:numId="18" w16cid:durableId="103960856">
    <w:abstractNumId w:val="17"/>
  </w:num>
  <w:num w:numId="19" w16cid:durableId="341783009">
    <w:abstractNumId w:val="6"/>
  </w:num>
  <w:num w:numId="20" w16cid:durableId="2035572078">
    <w:abstractNumId w:val="8"/>
  </w:num>
  <w:num w:numId="21" w16cid:durableId="1549293996">
    <w:abstractNumId w:val="11"/>
  </w:num>
  <w:num w:numId="22" w16cid:durableId="2124496088">
    <w:abstractNumId w:val="5"/>
  </w:num>
  <w:num w:numId="23" w16cid:durableId="1300109824">
    <w:abstractNumId w:val="15"/>
  </w:num>
  <w:num w:numId="24" w16cid:durableId="2049867486">
    <w:abstractNumId w:val="4"/>
  </w:num>
  <w:num w:numId="25" w16cid:durableId="1009327829">
    <w:abstractNumId w:val="7"/>
  </w:num>
  <w:num w:numId="26" w16cid:durableId="1214073575">
    <w:abstractNumId w:val="1"/>
  </w:num>
  <w:num w:numId="27" w16cid:durableId="1857889179">
    <w:abstractNumId w:val="9"/>
  </w:num>
  <w:num w:numId="28" w16cid:durableId="578445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A66"/>
    <w:rsid w:val="00000E86"/>
    <w:rsid w:val="00001318"/>
    <w:rsid w:val="00001C7B"/>
    <w:rsid w:val="00001CAA"/>
    <w:rsid w:val="00002066"/>
    <w:rsid w:val="000021C0"/>
    <w:rsid w:val="00002968"/>
    <w:rsid w:val="00003FD5"/>
    <w:rsid w:val="00004C77"/>
    <w:rsid w:val="000050B0"/>
    <w:rsid w:val="00005801"/>
    <w:rsid w:val="00007010"/>
    <w:rsid w:val="0000778B"/>
    <w:rsid w:val="00007855"/>
    <w:rsid w:val="0000793D"/>
    <w:rsid w:val="00010319"/>
    <w:rsid w:val="00010A44"/>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C1A"/>
    <w:rsid w:val="000203B8"/>
    <w:rsid w:val="00021C30"/>
    <w:rsid w:val="00021E16"/>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4216"/>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C84"/>
    <w:rsid w:val="00052FFD"/>
    <w:rsid w:val="000532E5"/>
    <w:rsid w:val="00054408"/>
    <w:rsid w:val="00054B65"/>
    <w:rsid w:val="00054E21"/>
    <w:rsid w:val="000558E4"/>
    <w:rsid w:val="00056A35"/>
    <w:rsid w:val="00057755"/>
    <w:rsid w:val="0005795C"/>
    <w:rsid w:val="00060044"/>
    <w:rsid w:val="00060629"/>
    <w:rsid w:val="000610CF"/>
    <w:rsid w:val="00061159"/>
    <w:rsid w:val="00061411"/>
    <w:rsid w:val="00062015"/>
    <w:rsid w:val="00063246"/>
    <w:rsid w:val="000638AA"/>
    <w:rsid w:val="00063B99"/>
    <w:rsid w:val="000640D4"/>
    <w:rsid w:val="0006443A"/>
    <w:rsid w:val="000644C7"/>
    <w:rsid w:val="000646CC"/>
    <w:rsid w:val="00065EEC"/>
    <w:rsid w:val="00066892"/>
    <w:rsid w:val="00066DFC"/>
    <w:rsid w:val="00067CB2"/>
    <w:rsid w:val="000701F2"/>
    <w:rsid w:val="00070C00"/>
    <w:rsid w:val="00070CC1"/>
    <w:rsid w:val="00070E1B"/>
    <w:rsid w:val="00070E92"/>
    <w:rsid w:val="000714F8"/>
    <w:rsid w:val="00071816"/>
    <w:rsid w:val="00071C58"/>
    <w:rsid w:val="00072118"/>
    <w:rsid w:val="00072233"/>
    <w:rsid w:val="00072521"/>
    <w:rsid w:val="00072623"/>
    <w:rsid w:val="000726BA"/>
    <w:rsid w:val="0007296C"/>
    <w:rsid w:val="000729C2"/>
    <w:rsid w:val="00072D91"/>
    <w:rsid w:val="00073E8C"/>
    <w:rsid w:val="000749A5"/>
    <w:rsid w:val="00074CE5"/>
    <w:rsid w:val="00074E5D"/>
    <w:rsid w:val="00075E63"/>
    <w:rsid w:val="000762FB"/>
    <w:rsid w:val="00076302"/>
    <w:rsid w:val="00076B43"/>
    <w:rsid w:val="00076CA4"/>
    <w:rsid w:val="00076F72"/>
    <w:rsid w:val="00077EF7"/>
    <w:rsid w:val="000801FF"/>
    <w:rsid w:val="000804A7"/>
    <w:rsid w:val="00080748"/>
    <w:rsid w:val="00081FA5"/>
    <w:rsid w:val="000823D6"/>
    <w:rsid w:val="00082557"/>
    <w:rsid w:val="000827F3"/>
    <w:rsid w:val="00083379"/>
    <w:rsid w:val="000840BD"/>
    <w:rsid w:val="000840CB"/>
    <w:rsid w:val="0008416A"/>
    <w:rsid w:val="00085938"/>
    <w:rsid w:val="0008593C"/>
    <w:rsid w:val="00085F3C"/>
    <w:rsid w:val="000860A5"/>
    <w:rsid w:val="000866F7"/>
    <w:rsid w:val="00086C6B"/>
    <w:rsid w:val="000872BC"/>
    <w:rsid w:val="000873D3"/>
    <w:rsid w:val="00087D87"/>
    <w:rsid w:val="00090602"/>
    <w:rsid w:val="0009093B"/>
    <w:rsid w:val="00090AB9"/>
    <w:rsid w:val="00091466"/>
    <w:rsid w:val="00092AEC"/>
    <w:rsid w:val="00092D9B"/>
    <w:rsid w:val="000930CE"/>
    <w:rsid w:val="00093F72"/>
    <w:rsid w:val="0009403B"/>
    <w:rsid w:val="00094CD0"/>
    <w:rsid w:val="000959D8"/>
    <w:rsid w:val="00096480"/>
    <w:rsid w:val="000969EB"/>
    <w:rsid w:val="00097492"/>
    <w:rsid w:val="00097616"/>
    <w:rsid w:val="000A0DF1"/>
    <w:rsid w:val="000A1166"/>
    <w:rsid w:val="000A1F90"/>
    <w:rsid w:val="000A248E"/>
    <w:rsid w:val="000A2D60"/>
    <w:rsid w:val="000A3181"/>
    <w:rsid w:val="000A3F5B"/>
    <w:rsid w:val="000A4228"/>
    <w:rsid w:val="000A436E"/>
    <w:rsid w:val="000A47B5"/>
    <w:rsid w:val="000A4A29"/>
    <w:rsid w:val="000A57F9"/>
    <w:rsid w:val="000A619A"/>
    <w:rsid w:val="000A636C"/>
    <w:rsid w:val="000A6974"/>
    <w:rsid w:val="000A6A82"/>
    <w:rsid w:val="000A780D"/>
    <w:rsid w:val="000B0710"/>
    <w:rsid w:val="000B10E7"/>
    <w:rsid w:val="000B113C"/>
    <w:rsid w:val="000B1C1B"/>
    <w:rsid w:val="000B1E05"/>
    <w:rsid w:val="000B25A0"/>
    <w:rsid w:val="000B2BC7"/>
    <w:rsid w:val="000B2F6C"/>
    <w:rsid w:val="000B318D"/>
    <w:rsid w:val="000B3B7A"/>
    <w:rsid w:val="000B4042"/>
    <w:rsid w:val="000B41D3"/>
    <w:rsid w:val="000B4211"/>
    <w:rsid w:val="000B4B09"/>
    <w:rsid w:val="000B505F"/>
    <w:rsid w:val="000B512A"/>
    <w:rsid w:val="000B5AF8"/>
    <w:rsid w:val="000B66BE"/>
    <w:rsid w:val="000B66C5"/>
    <w:rsid w:val="000B7D4C"/>
    <w:rsid w:val="000C00A1"/>
    <w:rsid w:val="000C0C7D"/>
    <w:rsid w:val="000C27AD"/>
    <w:rsid w:val="000C2B66"/>
    <w:rsid w:val="000C352A"/>
    <w:rsid w:val="000C3611"/>
    <w:rsid w:val="000C39B4"/>
    <w:rsid w:val="000C46AC"/>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028C"/>
    <w:rsid w:val="000E12CF"/>
    <w:rsid w:val="000E19E1"/>
    <w:rsid w:val="000E1AE4"/>
    <w:rsid w:val="000E2059"/>
    <w:rsid w:val="000E24F7"/>
    <w:rsid w:val="000E2B72"/>
    <w:rsid w:val="000E3271"/>
    <w:rsid w:val="000E3425"/>
    <w:rsid w:val="000E35C8"/>
    <w:rsid w:val="000E370C"/>
    <w:rsid w:val="000E3B08"/>
    <w:rsid w:val="000E3C5A"/>
    <w:rsid w:val="000E412E"/>
    <w:rsid w:val="000E5999"/>
    <w:rsid w:val="000E5DAF"/>
    <w:rsid w:val="000E6C4A"/>
    <w:rsid w:val="000E773F"/>
    <w:rsid w:val="000E79D6"/>
    <w:rsid w:val="000E7F8B"/>
    <w:rsid w:val="000F20D6"/>
    <w:rsid w:val="000F21FF"/>
    <w:rsid w:val="000F2876"/>
    <w:rsid w:val="000F2A76"/>
    <w:rsid w:val="000F31BA"/>
    <w:rsid w:val="000F322F"/>
    <w:rsid w:val="000F3E70"/>
    <w:rsid w:val="000F51F7"/>
    <w:rsid w:val="000F6AB5"/>
    <w:rsid w:val="000F753B"/>
    <w:rsid w:val="000F7614"/>
    <w:rsid w:val="000F7A6C"/>
    <w:rsid w:val="000F7BBB"/>
    <w:rsid w:val="00100346"/>
    <w:rsid w:val="00100ED7"/>
    <w:rsid w:val="0010214B"/>
    <w:rsid w:val="001021F0"/>
    <w:rsid w:val="00103A0A"/>
    <w:rsid w:val="00104458"/>
    <w:rsid w:val="00104627"/>
    <w:rsid w:val="00104B03"/>
    <w:rsid w:val="00104C64"/>
    <w:rsid w:val="00104F04"/>
    <w:rsid w:val="0010576A"/>
    <w:rsid w:val="001063FF"/>
    <w:rsid w:val="00106BE6"/>
    <w:rsid w:val="00106E6E"/>
    <w:rsid w:val="001074AA"/>
    <w:rsid w:val="001074C9"/>
    <w:rsid w:val="00107ABF"/>
    <w:rsid w:val="001101E4"/>
    <w:rsid w:val="00111947"/>
    <w:rsid w:val="0011199F"/>
    <w:rsid w:val="00111ADF"/>
    <w:rsid w:val="0011229F"/>
    <w:rsid w:val="00112F60"/>
    <w:rsid w:val="00113683"/>
    <w:rsid w:val="00113961"/>
    <w:rsid w:val="001143A3"/>
    <w:rsid w:val="00114546"/>
    <w:rsid w:val="001146F3"/>
    <w:rsid w:val="00114764"/>
    <w:rsid w:val="001147F9"/>
    <w:rsid w:val="001151B6"/>
    <w:rsid w:val="001153C4"/>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5011"/>
    <w:rsid w:val="001250EA"/>
    <w:rsid w:val="00125F24"/>
    <w:rsid w:val="00126182"/>
    <w:rsid w:val="0012652C"/>
    <w:rsid w:val="001267C8"/>
    <w:rsid w:val="00126FB7"/>
    <w:rsid w:val="00127485"/>
    <w:rsid w:val="001275A9"/>
    <w:rsid w:val="00127623"/>
    <w:rsid w:val="00127ABE"/>
    <w:rsid w:val="0013045A"/>
    <w:rsid w:val="00131EB2"/>
    <w:rsid w:val="00131F60"/>
    <w:rsid w:val="0013271D"/>
    <w:rsid w:val="00132D8B"/>
    <w:rsid w:val="00133E18"/>
    <w:rsid w:val="001342B8"/>
    <w:rsid w:val="00134B63"/>
    <w:rsid w:val="0013543B"/>
    <w:rsid w:val="0013608F"/>
    <w:rsid w:val="00136D67"/>
    <w:rsid w:val="0013789C"/>
    <w:rsid w:val="00140866"/>
    <w:rsid w:val="00140A52"/>
    <w:rsid w:val="00141C3B"/>
    <w:rsid w:val="0014266D"/>
    <w:rsid w:val="00142E2B"/>
    <w:rsid w:val="0014354E"/>
    <w:rsid w:val="00143747"/>
    <w:rsid w:val="00143902"/>
    <w:rsid w:val="00144689"/>
    <w:rsid w:val="001448FF"/>
    <w:rsid w:val="0014509A"/>
    <w:rsid w:val="00145AED"/>
    <w:rsid w:val="00146404"/>
    <w:rsid w:val="001465B2"/>
    <w:rsid w:val="00146A5A"/>
    <w:rsid w:val="0014757A"/>
    <w:rsid w:val="001506B1"/>
    <w:rsid w:val="00151203"/>
    <w:rsid w:val="001513C4"/>
    <w:rsid w:val="00151F2E"/>
    <w:rsid w:val="001522B1"/>
    <w:rsid w:val="00152628"/>
    <w:rsid w:val="001527E6"/>
    <w:rsid w:val="00153419"/>
    <w:rsid w:val="00153BE9"/>
    <w:rsid w:val="001541E0"/>
    <w:rsid w:val="00154588"/>
    <w:rsid w:val="00154E83"/>
    <w:rsid w:val="0015531B"/>
    <w:rsid w:val="00155C22"/>
    <w:rsid w:val="00155F73"/>
    <w:rsid w:val="00156215"/>
    <w:rsid w:val="001564AE"/>
    <w:rsid w:val="0015705A"/>
    <w:rsid w:val="00157081"/>
    <w:rsid w:val="00157393"/>
    <w:rsid w:val="00157EE3"/>
    <w:rsid w:val="00161BBD"/>
    <w:rsid w:val="001633E0"/>
    <w:rsid w:val="00163AF2"/>
    <w:rsid w:val="00163EC9"/>
    <w:rsid w:val="00163F98"/>
    <w:rsid w:val="00164747"/>
    <w:rsid w:val="0016523F"/>
    <w:rsid w:val="0016551D"/>
    <w:rsid w:val="001665D1"/>
    <w:rsid w:val="00166940"/>
    <w:rsid w:val="00166F34"/>
    <w:rsid w:val="00167048"/>
    <w:rsid w:val="00167089"/>
    <w:rsid w:val="00167A19"/>
    <w:rsid w:val="00167DC3"/>
    <w:rsid w:val="001700D7"/>
    <w:rsid w:val="00170154"/>
    <w:rsid w:val="0017033A"/>
    <w:rsid w:val="00170C99"/>
    <w:rsid w:val="0017104E"/>
    <w:rsid w:val="0017126C"/>
    <w:rsid w:val="00171E4D"/>
    <w:rsid w:val="00171F1F"/>
    <w:rsid w:val="00172009"/>
    <w:rsid w:val="00173C17"/>
    <w:rsid w:val="001741A0"/>
    <w:rsid w:val="00174869"/>
    <w:rsid w:val="00174989"/>
    <w:rsid w:val="001753FE"/>
    <w:rsid w:val="00175DB7"/>
    <w:rsid w:val="00176414"/>
    <w:rsid w:val="00176B96"/>
    <w:rsid w:val="001777B1"/>
    <w:rsid w:val="00177C3C"/>
    <w:rsid w:val="00181EE4"/>
    <w:rsid w:val="00181FD0"/>
    <w:rsid w:val="001825B5"/>
    <w:rsid w:val="00183504"/>
    <w:rsid w:val="0018356C"/>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CD4"/>
    <w:rsid w:val="00197DC9"/>
    <w:rsid w:val="00197F03"/>
    <w:rsid w:val="001A0476"/>
    <w:rsid w:val="001A0617"/>
    <w:rsid w:val="001A19B1"/>
    <w:rsid w:val="001A1C13"/>
    <w:rsid w:val="001A20F9"/>
    <w:rsid w:val="001A2375"/>
    <w:rsid w:val="001A2B13"/>
    <w:rsid w:val="001A3484"/>
    <w:rsid w:val="001A3E23"/>
    <w:rsid w:val="001A4581"/>
    <w:rsid w:val="001A4A11"/>
    <w:rsid w:val="001A5322"/>
    <w:rsid w:val="001A5451"/>
    <w:rsid w:val="001A5759"/>
    <w:rsid w:val="001A5EAE"/>
    <w:rsid w:val="001A6E59"/>
    <w:rsid w:val="001B030A"/>
    <w:rsid w:val="001B0DE9"/>
    <w:rsid w:val="001B12FB"/>
    <w:rsid w:val="001B1874"/>
    <w:rsid w:val="001B1C8A"/>
    <w:rsid w:val="001B20DD"/>
    <w:rsid w:val="001B28FC"/>
    <w:rsid w:val="001B2A57"/>
    <w:rsid w:val="001B2C4D"/>
    <w:rsid w:val="001B2EBB"/>
    <w:rsid w:val="001B38B7"/>
    <w:rsid w:val="001B3EA7"/>
    <w:rsid w:val="001B3F10"/>
    <w:rsid w:val="001B4680"/>
    <w:rsid w:val="001B4899"/>
    <w:rsid w:val="001B4935"/>
    <w:rsid w:val="001B4E46"/>
    <w:rsid w:val="001B5DFD"/>
    <w:rsid w:val="001B60BB"/>
    <w:rsid w:val="001B6EDB"/>
    <w:rsid w:val="001B70DF"/>
    <w:rsid w:val="001B795F"/>
    <w:rsid w:val="001B7AD7"/>
    <w:rsid w:val="001C03E3"/>
    <w:rsid w:val="001C08DD"/>
    <w:rsid w:val="001C0FE7"/>
    <w:rsid w:val="001C2695"/>
    <w:rsid w:val="001C2A18"/>
    <w:rsid w:val="001C3CCA"/>
    <w:rsid w:val="001C3EC4"/>
    <w:rsid w:val="001C4741"/>
    <w:rsid w:val="001C4BD8"/>
    <w:rsid w:val="001C5A5F"/>
    <w:rsid w:val="001C6680"/>
    <w:rsid w:val="001C68A0"/>
    <w:rsid w:val="001C753B"/>
    <w:rsid w:val="001C7A26"/>
    <w:rsid w:val="001C7C04"/>
    <w:rsid w:val="001D0779"/>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71F0"/>
    <w:rsid w:val="001F16DA"/>
    <w:rsid w:val="001F1BCA"/>
    <w:rsid w:val="001F1D39"/>
    <w:rsid w:val="001F1EB9"/>
    <w:rsid w:val="001F22C1"/>
    <w:rsid w:val="001F22DD"/>
    <w:rsid w:val="001F31A4"/>
    <w:rsid w:val="001F3C0F"/>
    <w:rsid w:val="001F4428"/>
    <w:rsid w:val="001F5A37"/>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07834"/>
    <w:rsid w:val="0021054A"/>
    <w:rsid w:val="00210C47"/>
    <w:rsid w:val="00210D24"/>
    <w:rsid w:val="00210FCB"/>
    <w:rsid w:val="0021164F"/>
    <w:rsid w:val="00211838"/>
    <w:rsid w:val="002119CF"/>
    <w:rsid w:val="00211D30"/>
    <w:rsid w:val="00212A19"/>
    <w:rsid w:val="00212D2F"/>
    <w:rsid w:val="002139DE"/>
    <w:rsid w:val="00213F24"/>
    <w:rsid w:val="002144AC"/>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8DE"/>
    <w:rsid w:val="00220B63"/>
    <w:rsid w:val="00221144"/>
    <w:rsid w:val="00221658"/>
    <w:rsid w:val="00221E54"/>
    <w:rsid w:val="00222528"/>
    <w:rsid w:val="00222AD4"/>
    <w:rsid w:val="00222CD6"/>
    <w:rsid w:val="0022332C"/>
    <w:rsid w:val="0022416C"/>
    <w:rsid w:val="0022570E"/>
    <w:rsid w:val="00225FB3"/>
    <w:rsid w:val="00226793"/>
    <w:rsid w:val="00226B19"/>
    <w:rsid w:val="00226C19"/>
    <w:rsid w:val="00226CB7"/>
    <w:rsid w:val="00227045"/>
    <w:rsid w:val="00227B77"/>
    <w:rsid w:val="00227EE0"/>
    <w:rsid w:val="00227F29"/>
    <w:rsid w:val="00227F7D"/>
    <w:rsid w:val="002300DB"/>
    <w:rsid w:val="00230414"/>
    <w:rsid w:val="0023098F"/>
    <w:rsid w:val="00230E99"/>
    <w:rsid w:val="00231F02"/>
    <w:rsid w:val="00232EDD"/>
    <w:rsid w:val="0023300A"/>
    <w:rsid w:val="0023314A"/>
    <w:rsid w:val="00234073"/>
    <w:rsid w:val="0023425A"/>
    <w:rsid w:val="0023453C"/>
    <w:rsid w:val="002348F4"/>
    <w:rsid w:val="00235D84"/>
    <w:rsid w:val="00235DAD"/>
    <w:rsid w:val="00236319"/>
    <w:rsid w:val="002367C8"/>
    <w:rsid w:val="0023686C"/>
    <w:rsid w:val="00237226"/>
    <w:rsid w:val="002373FB"/>
    <w:rsid w:val="00240120"/>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651"/>
    <w:rsid w:val="002507F0"/>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341"/>
    <w:rsid w:val="0026052D"/>
    <w:rsid w:val="002607C7"/>
    <w:rsid w:val="00260897"/>
    <w:rsid w:val="0026097C"/>
    <w:rsid w:val="00261D6B"/>
    <w:rsid w:val="002623E9"/>
    <w:rsid w:val="002637E4"/>
    <w:rsid w:val="00263AEE"/>
    <w:rsid w:val="00263DFC"/>
    <w:rsid w:val="00264C29"/>
    <w:rsid w:val="00264F8B"/>
    <w:rsid w:val="00265296"/>
    <w:rsid w:val="00265A2A"/>
    <w:rsid w:val="002660D4"/>
    <w:rsid w:val="00266F88"/>
    <w:rsid w:val="00267404"/>
    <w:rsid w:val="00267740"/>
    <w:rsid w:val="00267A06"/>
    <w:rsid w:val="00267BC2"/>
    <w:rsid w:val="00267F1A"/>
    <w:rsid w:val="002701C0"/>
    <w:rsid w:val="0027037A"/>
    <w:rsid w:val="002705BA"/>
    <w:rsid w:val="002709F9"/>
    <w:rsid w:val="0027134F"/>
    <w:rsid w:val="0027143B"/>
    <w:rsid w:val="002717F3"/>
    <w:rsid w:val="00271AE4"/>
    <w:rsid w:val="002724E8"/>
    <w:rsid w:val="00272D22"/>
    <w:rsid w:val="00272EF8"/>
    <w:rsid w:val="0027383C"/>
    <w:rsid w:val="00273AA6"/>
    <w:rsid w:val="002741DE"/>
    <w:rsid w:val="002743AA"/>
    <w:rsid w:val="002748D6"/>
    <w:rsid w:val="00274C45"/>
    <w:rsid w:val="0027549F"/>
    <w:rsid w:val="00275631"/>
    <w:rsid w:val="00275ED3"/>
    <w:rsid w:val="00275F8A"/>
    <w:rsid w:val="00276F9A"/>
    <w:rsid w:val="00277112"/>
    <w:rsid w:val="0028025F"/>
    <w:rsid w:val="0028029D"/>
    <w:rsid w:val="00280425"/>
    <w:rsid w:val="00280B27"/>
    <w:rsid w:val="00280D65"/>
    <w:rsid w:val="00280D79"/>
    <w:rsid w:val="00281C36"/>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4F07"/>
    <w:rsid w:val="00295629"/>
    <w:rsid w:val="00295C93"/>
    <w:rsid w:val="00295EBB"/>
    <w:rsid w:val="00296949"/>
    <w:rsid w:val="00296F50"/>
    <w:rsid w:val="00297748"/>
    <w:rsid w:val="00297CDF"/>
    <w:rsid w:val="002A04F0"/>
    <w:rsid w:val="002A100F"/>
    <w:rsid w:val="002A19BB"/>
    <w:rsid w:val="002A2A8B"/>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0D9C"/>
    <w:rsid w:val="002B2F45"/>
    <w:rsid w:val="002B4689"/>
    <w:rsid w:val="002B4FB9"/>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A0C"/>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34B4"/>
    <w:rsid w:val="002E386D"/>
    <w:rsid w:val="002E3F2C"/>
    <w:rsid w:val="002E5323"/>
    <w:rsid w:val="002E5743"/>
    <w:rsid w:val="002E619A"/>
    <w:rsid w:val="002E696B"/>
    <w:rsid w:val="002E6B1C"/>
    <w:rsid w:val="002E6C7C"/>
    <w:rsid w:val="002E6D29"/>
    <w:rsid w:val="002E7672"/>
    <w:rsid w:val="002E7688"/>
    <w:rsid w:val="002E7AFD"/>
    <w:rsid w:val="002F038B"/>
    <w:rsid w:val="002F04B7"/>
    <w:rsid w:val="002F0B04"/>
    <w:rsid w:val="002F0E55"/>
    <w:rsid w:val="002F1439"/>
    <w:rsid w:val="002F14ED"/>
    <w:rsid w:val="002F1639"/>
    <w:rsid w:val="002F1B81"/>
    <w:rsid w:val="002F2643"/>
    <w:rsid w:val="002F2A14"/>
    <w:rsid w:val="002F2D71"/>
    <w:rsid w:val="002F3E22"/>
    <w:rsid w:val="002F4EB5"/>
    <w:rsid w:val="002F569B"/>
    <w:rsid w:val="002F79F2"/>
    <w:rsid w:val="00301E50"/>
    <w:rsid w:val="00302911"/>
    <w:rsid w:val="003029D8"/>
    <w:rsid w:val="00303A8A"/>
    <w:rsid w:val="00303C50"/>
    <w:rsid w:val="00304C77"/>
    <w:rsid w:val="003054AB"/>
    <w:rsid w:val="003060C0"/>
    <w:rsid w:val="00306801"/>
    <w:rsid w:val="00307934"/>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FE0"/>
    <w:rsid w:val="00317E44"/>
    <w:rsid w:val="00321193"/>
    <w:rsid w:val="003214D7"/>
    <w:rsid w:val="00321690"/>
    <w:rsid w:val="00321845"/>
    <w:rsid w:val="00321B02"/>
    <w:rsid w:val="003222AD"/>
    <w:rsid w:val="00322B9F"/>
    <w:rsid w:val="00322EE5"/>
    <w:rsid w:val="003230F8"/>
    <w:rsid w:val="00323E49"/>
    <w:rsid w:val="0032407C"/>
    <w:rsid w:val="00324935"/>
    <w:rsid w:val="00324A83"/>
    <w:rsid w:val="00324BC7"/>
    <w:rsid w:val="00325753"/>
    <w:rsid w:val="003259F2"/>
    <w:rsid w:val="00326F0A"/>
    <w:rsid w:val="003271DB"/>
    <w:rsid w:val="00327685"/>
    <w:rsid w:val="00327FA7"/>
    <w:rsid w:val="0033021F"/>
    <w:rsid w:val="003303A6"/>
    <w:rsid w:val="003307DF"/>
    <w:rsid w:val="00330C60"/>
    <w:rsid w:val="00330D4E"/>
    <w:rsid w:val="00330FB2"/>
    <w:rsid w:val="0033119B"/>
    <w:rsid w:val="00331679"/>
    <w:rsid w:val="00333201"/>
    <w:rsid w:val="0033344E"/>
    <w:rsid w:val="00334452"/>
    <w:rsid w:val="00337B54"/>
    <w:rsid w:val="00337C60"/>
    <w:rsid w:val="00337E8C"/>
    <w:rsid w:val="003422F9"/>
    <w:rsid w:val="00342403"/>
    <w:rsid w:val="00343110"/>
    <w:rsid w:val="0034397C"/>
    <w:rsid w:val="00343B0F"/>
    <w:rsid w:val="0034462B"/>
    <w:rsid w:val="00344A93"/>
    <w:rsid w:val="00345682"/>
    <w:rsid w:val="00345804"/>
    <w:rsid w:val="00345C12"/>
    <w:rsid w:val="00345D9D"/>
    <w:rsid w:val="00345FAA"/>
    <w:rsid w:val="00346F32"/>
    <w:rsid w:val="00347B1C"/>
    <w:rsid w:val="00350D2C"/>
    <w:rsid w:val="0035116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7F9"/>
    <w:rsid w:val="0036158C"/>
    <w:rsid w:val="003615F9"/>
    <w:rsid w:val="0036194B"/>
    <w:rsid w:val="00361DA4"/>
    <w:rsid w:val="003624ED"/>
    <w:rsid w:val="00362769"/>
    <w:rsid w:val="00362A7E"/>
    <w:rsid w:val="00362B67"/>
    <w:rsid w:val="00362BCB"/>
    <w:rsid w:val="00362EC3"/>
    <w:rsid w:val="00363028"/>
    <w:rsid w:val="003632E6"/>
    <w:rsid w:val="00363F31"/>
    <w:rsid w:val="00363F63"/>
    <w:rsid w:val="003643BB"/>
    <w:rsid w:val="00365272"/>
    <w:rsid w:val="0036539B"/>
    <w:rsid w:val="0036582B"/>
    <w:rsid w:val="003666B6"/>
    <w:rsid w:val="003667D1"/>
    <w:rsid w:val="003668DF"/>
    <w:rsid w:val="003671F7"/>
    <w:rsid w:val="00370552"/>
    <w:rsid w:val="00370773"/>
    <w:rsid w:val="00370B3F"/>
    <w:rsid w:val="00371FBA"/>
    <w:rsid w:val="00372828"/>
    <w:rsid w:val="003728E6"/>
    <w:rsid w:val="00372CA3"/>
    <w:rsid w:val="00372F71"/>
    <w:rsid w:val="003731B0"/>
    <w:rsid w:val="0037328E"/>
    <w:rsid w:val="00374819"/>
    <w:rsid w:val="00374C26"/>
    <w:rsid w:val="00375255"/>
    <w:rsid w:val="00375BC7"/>
    <w:rsid w:val="003761F1"/>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3E9"/>
    <w:rsid w:val="003875D2"/>
    <w:rsid w:val="00387895"/>
    <w:rsid w:val="00387D73"/>
    <w:rsid w:val="00387D84"/>
    <w:rsid w:val="0039060E"/>
    <w:rsid w:val="00391070"/>
    <w:rsid w:val="003911E2"/>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E22"/>
    <w:rsid w:val="003A4C1E"/>
    <w:rsid w:val="003A5512"/>
    <w:rsid w:val="003A5BCC"/>
    <w:rsid w:val="003A6DEF"/>
    <w:rsid w:val="003A7152"/>
    <w:rsid w:val="003A7A81"/>
    <w:rsid w:val="003B265C"/>
    <w:rsid w:val="003B26E7"/>
    <w:rsid w:val="003B3B9D"/>
    <w:rsid w:val="003B4035"/>
    <w:rsid w:val="003B498E"/>
    <w:rsid w:val="003B4AAD"/>
    <w:rsid w:val="003B4D88"/>
    <w:rsid w:val="003B55DF"/>
    <w:rsid w:val="003B5929"/>
    <w:rsid w:val="003B5D99"/>
    <w:rsid w:val="003B6383"/>
    <w:rsid w:val="003B6547"/>
    <w:rsid w:val="003B6DAF"/>
    <w:rsid w:val="003B750E"/>
    <w:rsid w:val="003B7C92"/>
    <w:rsid w:val="003C00FC"/>
    <w:rsid w:val="003C0417"/>
    <w:rsid w:val="003C14E3"/>
    <w:rsid w:val="003C1966"/>
    <w:rsid w:val="003C1A78"/>
    <w:rsid w:val="003C1EA2"/>
    <w:rsid w:val="003C1ECA"/>
    <w:rsid w:val="003C3B34"/>
    <w:rsid w:val="003C3B99"/>
    <w:rsid w:val="003C3D00"/>
    <w:rsid w:val="003C3D5B"/>
    <w:rsid w:val="003C4072"/>
    <w:rsid w:val="003C4146"/>
    <w:rsid w:val="003C436A"/>
    <w:rsid w:val="003C455E"/>
    <w:rsid w:val="003C4645"/>
    <w:rsid w:val="003C7D2F"/>
    <w:rsid w:val="003D002D"/>
    <w:rsid w:val="003D0123"/>
    <w:rsid w:val="003D022F"/>
    <w:rsid w:val="003D188D"/>
    <w:rsid w:val="003D1D26"/>
    <w:rsid w:val="003D20BC"/>
    <w:rsid w:val="003D2D8C"/>
    <w:rsid w:val="003D2F59"/>
    <w:rsid w:val="003D3773"/>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F95"/>
    <w:rsid w:val="003F2374"/>
    <w:rsid w:val="003F2556"/>
    <w:rsid w:val="003F277A"/>
    <w:rsid w:val="003F2CF6"/>
    <w:rsid w:val="003F441B"/>
    <w:rsid w:val="003F4BAA"/>
    <w:rsid w:val="003F5F3E"/>
    <w:rsid w:val="003F62C1"/>
    <w:rsid w:val="003F6AD4"/>
    <w:rsid w:val="004006AC"/>
    <w:rsid w:val="004008F5"/>
    <w:rsid w:val="0040115F"/>
    <w:rsid w:val="00401295"/>
    <w:rsid w:val="00401D6F"/>
    <w:rsid w:val="00401D85"/>
    <w:rsid w:val="00402480"/>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5681"/>
    <w:rsid w:val="00416198"/>
    <w:rsid w:val="00416F08"/>
    <w:rsid w:val="00417BE9"/>
    <w:rsid w:val="00417EF4"/>
    <w:rsid w:val="00420337"/>
    <w:rsid w:val="00420FEE"/>
    <w:rsid w:val="00421185"/>
    <w:rsid w:val="00421895"/>
    <w:rsid w:val="0042218C"/>
    <w:rsid w:val="004223C2"/>
    <w:rsid w:val="0042274B"/>
    <w:rsid w:val="0042304C"/>
    <w:rsid w:val="0042394E"/>
    <w:rsid w:val="00424D1D"/>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707"/>
    <w:rsid w:val="0043592C"/>
    <w:rsid w:val="0043610B"/>
    <w:rsid w:val="004371C5"/>
    <w:rsid w:val="0043725F"/>
    <w:rsid w:val="00437F13"/>
    <w:rsid w:val="00440AB7"/>
    <w:rsid w:val="00440BEC"/>
    <w:rsid w:val="00440EFF"/>
    <w:rsid w:val="00441849"/>
    <w:rsid w:val="004434E0"/>
    <w:rsid w:val="0044373E"/>
    <w:rsid w:val="00444656"/>
    <w:rsid w:val="00444E98"/>
    <w:rsid w:val="0044534D"/>
    <w:rsid w:val="00446247"/>
    <w:rsid w:val="0044675B"/>
    <w:rsid w:val="00446C70"/>
    <w:rsid w:val="00447D41"/>
    <w:rsid w:val="00447DD0"/>
    <w:rsid w:val="004504F5"/>
    <w:rsid w:val="00450CA7"/>
    <w:rsid w:val="00451028"/>
    <w:rsid w:val="00451E39"/>
    <w:rsid w:val="00452199"/>
    <w:rsid w:val="00452C6F"/>
    <w:rsid w:val="00453CF6"/>
    <w:rsid w:val="00454051"/>
    <w:rsid w:val="004540E1"/>
    <w:rsid w:val="004545C6"/>
    <w:rsid w:val="00454A18"/>
    <w:rsid w:val="00454C94"/>
    <w:rsid w:val="00455694"/>
    <w:rsid w:val="0045635E"/>
    <w:rsid w:val="00456458"/>
    <w:rsid w:val="0045646E"/>
    <w:rsid w:val="004568ED"/>
    <w:rsid w:val="00456911"/>
    <w:rsid w:val="004569C6"/>
    <w:rsid w:val="00460B7D"/>
    <w:rsid w:val="004621D7"/>
    <w:rsid w:val="00462D77"/>
    <w:rsid w:val="00463119"/>
    <w:rsid w:val="0046387F"/>
    <w:rsid w:val="00464260"/>
    <w:rsid w:val="004642E9"/>
    <w:rsid w:val="00464D92"/>
    <w:rsid w:val="0046550B"/>
    <w:rsid w:val="00465766"/>
    <w:rsid w:val="00465BD6"/>
    <w:rsid w:val="00466F5B"/>
    <w:rsid w:val="0046773E"/>
    <w:rsid w:val="0047019E"/>
    <w:rsid w:val="004706E6"/>
    <w:rsid w:val="00471272"/>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7811"/>
    <w:rsid w:val="00480211"/>
    <w:rsid w:val="00480B02"/>
    <w:rsid w:val="00481500"/>
    <w:rsid w:val="00481EF3"/>
    <w:rsid w:val="00481F47"/>
    <w:rsid w:val="004822FA"/>
    <w:rsid w:val="0048426F"/>
    <w:rsid w:val="00484279"/>
    <w:rsid w:val="00484415"/>
    <w:rsid w:val="00485E21"/>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4C"/>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2C09"/>
    <w:rsid w:val="004D2DF4"/>
    <w:rsid w:val="004D310B"/>
    <w:rsid w:val="004D317E"/>
    <w:rsid w:val="004D3361"/>
    <w:rsid w:val="004D3562"/>
    <w:rsid w:val="004D479C"/>
    <w:rsid w:val="004D4E1C"/>
    <w:rsid w:val="004D60DA"/>
    <w:rsid w:val="004D6323"/>
    <w:rsid w:val="004D6332"/>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6E"/>
    <w:rsid w:val="00504B00"/>
    <w:rsid w:val="00504F29"/>
    <w:rsid w:val="00505826"/>
    <w:rsid w:val="005059F4"/>
    <w:rsid w:val="00505D37"/>
    <w:rsid w:val="00505D6E"/>
    <w:rsid w:val="00506802"/>
    <w:rsid w:val="00506B8F"/>
    <w:rsid w:val="00507B0D"/>
    <w:rsid w:val="005103AE"/>
    <w:rsid w:val="005105C0"/>
    <w:rsid w:val="005111D5"/>
    <w:rsid w:val="005112B9"/>
    <w:rsid w:val="00511659"/>
    <w:rsid w:val="0051187E"/>
    <w:rsid w:val="00512550"/>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75D"/>
    <w:rsid w:val="0052492E"/>
    <w:rsid w:val="00525240"/>
    <w:rsid w:val="005261C9"/>
    <w:rsid w:val="00526499"/>
    <w:rsid w:val="00526817"/>
    <w:rsid w:val="005268B8"/>
    <w:rsid w:val="00527D6B"/>
    <w:rsid w:val="00530256"/>
    <w:rsid w:val="00530391"/>
    <w:rsid w:val="00530B72"/>
    <w:rsid w:val="00531011"/>
    <w:rsid w:val="005312C5"/>
    <w:rsid w:val="0053171D"/>
    <w:rsid w:val="0053232B"/>
    <w:rsid w:val="005324FA"/>
    <w:rsid w:val="00532C40"/>
    <w:rsid w:val="00533452"/>
    <w:rsid w:val="005334C7"/>
    <w:rsid w:val="005344FA"/>
    <w:rsid w:val="005346CF"/>
    <w:rsid w:val="00534F1B"/>
    <w:rsid w:val="00535352"/>
    <w:rsid w:val="0053544D"/>
    <w:rsid w:val="0053664D"/>
    <w:rsid w:val="00536713"/>
    <w:rsid w:val="00536974"/>
    <w:rsid w:val="00536A6E"/>
    <w:rsid w:val="00536FB3"/>
    <w:rsid w:val="00537880"/>
    <w:rsid w:val="00537A94"/>
    <w:rsid w:val="00540931"/>
    <w:rsid w:val="00541156"/>
    <w:rsid w:val="005418BD"/>
    <w:rsid w:val="00541E57"/>
    <w:rsid w:val="005421F1"/>
    <w:rsid w:val="00542DFA"/>
    <w:rsid w:val="00543B3B"/>
    <w:rsid w:val="005440E0"/>
    <w:rsid w:val="00544384"/>
    <w:rsid w:val="00544737"/>
    <w:rsid w:val="005448BE"/>
    <w:rsid w:val="00544FCD"/>
    <w:rsid w:val="00545739"/>
    <w:rsid w:val="00545779"/>
    <w:rsid w:val="00547231"/>
    <w:rsid w:val="00550854"/>
    <w:rsid w:val="00551378"/>
    <w:rsid w:val="005515D9"/>
    <w:rsid w:val="00551D5B"/>
    <w:rsid w:val="005520D9"/>
    <w:rsid w:val="005524E4"/>
    <w:rsid w:val="00552850"/>
    <w:rsid w:val="005528BE"/>
    <w:rsid w:val="005528F0"/>
    <w:rsid w:val="00552EC3"/>
    <w:rsid w:val="00552F6F"/>
    <w:rsid w:val="005546FF"/>
    <w:rsid w:val="0055639D"/>
    <w:rsid w:val="005563C0"/>
    <w:rsid w:val="00556671"/>
    <w:rsid w:val="00556C07"/>
    <w:rsid w:val="005573BC"/>
    <w:rsid w:val="00557517"/>
    <w:rsid w:val="005600D8"/>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773"/>
    <w:rsid w:val="005705BC"/>
    <w:rsid w:val="00570AA1"/>
    <w:rsid w:val="005715A9"/>
    <w:rsid w:val="005715DF"/>
    <w:rsid w:val="00572338"/>
    <w:rsid w:val="005727F3"/>
    <w:rsid w:val="005729BE"/>
    <w:rsid w:val="00572F01"/>
    <w:rsid w:val="00576A3D"/>
    <w:rsid w:val="00576F8C"/>
    <w:rsid w:val="00577A27"/>
    <w:rsid w:val="00577AB9"/>
    <w:rsid w:val="0058063A"/>
    <w:rsid w:val="00580D61"/>
    <w:rsid w:val="0058154C"/>
    <w:rsid w:val="00581564"/>
    <w:rsid w:val="00581D31"/>
    <w:rsid w:val="00581D8C"/>
    <w:rsid w:val="00581F44"/>
    <w:rsid w:val="00582088"/>
    <w:rsid w:val="00582544"/>
    <w:rsid w:val="00582CAD"/>
    <w:rsid w:val="00583183"/>
    <w:rsid w:val="0058499A"/>
    <w:rsid w:val="00585119"/>
    <w:rsid w:val="0058648F"/>
    <w:rsid w:val="00586720"/>
    <w:rsid w:val="00586A39"/>
    <w:rsid w:val="00586B52"/>
    <w:rsid w:val="00586ED7"/>
    <w:rsid w:val="00587173"/>
    <w:rsid w:val="00587A99"/>
    <w:rsid w:val="005905DA"/>
    <w:rsid w:val="0059105A"/>
    <w:rsid w:val="00591131"/>
    <w:rsid w:val="005916CA"/>
    <w:rsid w:val="0059181D"/>
    <w:rsid w:val="00591BF7"/>
    <w:rsid w:val="005923F1"/>
    <w:rsid w:val="00593800"/>
    <w:rsid w:val="00594408"/>
    <w:rsid w:val="00595D1D"/>
    <w:rsid w:val="005961A8"/>
    <w:rsid w:val="00596225"/>
    <w:rsid w:val="00597B01"/>
    <w:rsid w:val="00597B10"/>
    <w:rsid w:val="005A0B8E"/>
    <w:rsid w:val="005A11BE"/>
    <w:rsid w:val="005A1684"/>
    <w:rsid w:val="005A2080"/>
    <w:rsid w:val="005A2E0E"/>
    <w:rsid w:val="005A3452"/>
    <w:rsid w:val="005A395C"/>
    <w:rsid w:val="005A3B1B"/>
    <w:rsid w:val="005A434B"/>
    <w:rsid w:val="005A5069"/>
    <w:rsid w:val="005A52D8"/>
    <w:rsid w:val="005A548C"/>
    <w:rsid w:val="005A575C"/>
    <w:rsid w:val="005A5D01"/>
    <w:rsid w:val="005A701F"/>
    <w:rsid w:val="005A7053"/>
    <w:rsid w:val="005A77E8"/>
    <w:rsid w:val="005A7A8D"/>
    <w:rsid w:val="005B0069"/>
    <w:rsid w:val="005B0241"/>
    <w:rsid w:val="005B0507"/>
    <w:rsid w:val="005B167C"/>
    <w:rsid w:val="005B1C7B"/>
    <w:rsid w:val="005B1E74"/>
    <w:rsid w:val="005B21FB"/>
    <w:rsid w:val="005B2B7F"/>
    <w:rsid w:val="005B3753"/>
    <w:rsid w:val="005B3889"/>
    <w:rsid w:val="005B5314"/>
    <w:rsid w:val="005B543A"/>
    <w:rsid w:val="005B5AAF"/>
    <w:rsid w:val="005B5B8C"/>
    <w:rsid w:val="005B5B91"/>
    <w:rsid w:val="005B6F48"/>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CDB"/>
    <w:rsid w:val="005C7191"/>
    <w:rsid w:val="005C71F7"/>
    <w:rsid w:val="005C7482"/>
    <w:rsid w:val="005C7F47"/>
    <w:rsid w:val="005D03F8"/>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7052"/>
    <w:rsid w:val="005D7352"/>
    <w:rsid w:val="005D7513"/>
    <w:rsid w:val="005E03B8"/>
    <w:rsid w:val="005E0739"/>
    <w:rsid w:val="005E0A20"/>
    <w:rsid w:val="005E20B6"/>
    <w:rsid w:val="005E2D4B"/>
    <w:rsid w:val="005E2DBC"/>
    <w:rsid w:val="005E36DF"/>
    <w:rsid w:val="005E377F"/>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B49"/>
    <w:rsid w:val="005F5D65"/>
    <w:rsid w:val="005F6F8C"/>
    <w:rsid w:val="005F740D"/>
    <w:rsid w:val="006002DB"/>
    <w:rsid w:val="00601DAF"/>
    <w:rsid w:val="0060277B"/>
    <w:rsid w:val="00603158"/>
    <w:rsid w:val="00603600"/>
    <w:rsid w:val="00603D53"/>
    <w:rsid w:val="00603F54"/>
    <w:rsid w:val="00603FB5"/>
    <w:rsid w:val="00604674"/>
    <w:rsid w:val="0060499E"/>
    <w:rsid w:val="00604BA3"/>
    <w:rsid w:val="00604F55"/>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47AE"/>
    <w:rsid w:val="0062523C"/>
    <w:rsid w:val="0062536B"/>
    <w:rsid w:val="006265A7"/>
    <w:rsid w:val="00627AAB"/>
    <w:rsid w:val="00630135"/>
    <w:rsid w:val="0063066D"/>
    <w:rsid w:val="00630DC8"/>
    <w:rsid w:val="00631315"/>
    <w:rsid w:val="00631394"/>
    <w:rsid w:val="006321AF"/>
    <w:rsid w:val="00632318"/>
    <w:rsid w:val="006328FB"/>
    <w:rsid w:val="00632AB9"/>
    <w:rsid w:val="00632E08"/>
    <w:rsid w:val="00634120"/>
    <w:rsid w:val="00634939"/>
    <w:rsid w:val="006358B0"/>
    <w:rsid w:val="006373D0"/>
    <w:rsid w:val="00637679"/>
    <w:rsid w:val="00640773"/>
    <w:rsid w:val="00640BC2"/>
    <w:rsid w:val="006412F8"/>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750"/>
    <w:rsid w:val="00645E74"/>
    <w:rsid w:val="00646172"/>
    <w:rsid w:val="00646AAD"/>
    <w:rsid w:val="0064715C"/>
    <w:rsid w:val="00647B46"/>
    <w:rsid w:val="0065004B"/>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4490"/>
    <w:rsid w:val="006546E6"/>
    <w:rsid w:val="006559CA"/>
    <w:rsid w:val="00655D6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7F1"/>
    <w:rsid w:val="00665DAA"/>
    <w:rsid w:val="00666643"/>
    <w:rsid w:val="00667746"/>
    <w:rsid w:val="00670076"/>
    <w:rsid w:val="006700EC"/>
    <w:rsid w:val="00670EFD"/>
    <w:rsid w:val="00671452"/>
    <w:rsid w:val="0067354F"/>
    <w:rsid w:val="00675F81"/>
    <w:rsid w:val="00676001"/>
    <w:rsid w:val="0067636D"/>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87F1C"/>
    <w:rsid w:val="0069030A"/>
    <w:rsid w:val="006906BC"/>
    <w:rsid w:val="0069118E"/>
    <w:rsid w:val="006917FD"/>
    <w:rsid w:val="00691CC8"/>
    <w:rsid w:val="00692D77"/>
    <w:rsid w:val="0069328B"/>
    <w:rsid w:val="006934DA"/>
    <w:rsid w:val="00693AF6"/>
    <w:rsid w:val="0069401E"/>
    <w:rsid w:val="0069457B"/>
    <w:rsid w:val="00694C46"/>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72AC"/>
    <w:rsid w:val="006B0039"/>
    <w:rsid w:val="006B01E7"/>
    <w:rsid w:val="006B0621"/>
    <w:rsid w:val="006B0D3E"/>
    <w:rsid w:val="006B0DB6"/>
    <w:rsid w:val="006B12FF"/>
    <w:rsid w:val="006B1641"/>
    <w:rsid w:val="006B16EB"/>
    <w:rsid w:val="006B2063"/>
    <w:rsid w:val="006B2185"/>
    <w:rsid w:val="006B23E8"/>
    <w:rsid w:val="006B3041"/>
    <w:rsid w:val="006B3D3B"/>
    <w:rsid w:val="006B454C"/>
    <w:rsid w:val="006B7F49"/>
    <w:rsid w:val="006C01A7"/>
    <w:rsid w:val="006C03B8"/>
    <w:rsid w:val="006C03EB"/>
    <w:rsid w:val="006C05C2"/>
    <w:rsid w:val="006C1052"/>
    <w:rsid w:val="006C2ADB"/>
    <w:rsid w:val="006C319E"/>
    <w:rsid w:val="006C31DB"/>
    <w:rsid w:val="006C33F2"/>
    <w:rsid w:val="006C5DF0"/>
    <w:rsid w:val="006C5E08"/>
    <w:rsid w:val="006C5EA6"/>
    <w:rsid w:val="006C619A"/>
    <w:rsid w:val="006C6E0D"/>
    <w:rsid w:val="006C792F"/>
    <w:rsid w:val="006D025A"/>
    <w:rsid w:val="006D0CB5"/>
    <w:rsid w:val="006D0D9B"/>
    <w:rsid w:val="006D13CD"/>
    <w:rsid w:val="006D1E4A"/>
    <w:rsid w:val="006D2A15"/>
    <w:rsid w:val="006D3337"/>
    <w:rsid w:val="006D3663"/>
    <w:rsid w:val="006D396E"/>
    <w:rsid w:val="006D3DBD"/>
    <w:rsid w:val="006D3E99"/>
    <w:rsid w:val="006D4A44"/>
    <w:rsid w:val="006D4F98"/>
    <w:rsid w:val="006D5C63"/>
    <w:rsid w:val="006D6008"/>
    <w:rsid w:val="006D6808"/>
    <w:rsid w:val="006D7240"/>
    <w:rsid w:val="006D7C19"/>
    <w:rsid w:val="006D7DAF"/>
    <w:rsid w:val="006E05C6"/>
    <w:rsid w:val="006E0B73"/>
    <w:rsid w:val="006E0C07"/>
    <w:rsid w:val="006E0E4B"/>
    <w:rsid w:val="006E1E03"/>
    <w:rsid w:val="006E2476"/>
    <w:rsid w:val="006E28F4"/>
    <w:rsid w:val="006E390F"/>
    <w:rsid w:val="006E3C19"/>
    <w:rsid w:val="006E4247"/>
    <w:rsid w:val="006E4CCB"/>
    <w:rsid w:val="006E5050"/>
    <w:rsid w:val="006E52D3"/>
    <w:rsid w:val="006E561C"/>
    <w:rsid w:val="006E65DA"/>
    <w:rsid w:val="006E6D2A"/>
    <w:rsid w:val="006E71F8"/>
    <w:rsid w:val="006E7962"/>
    <w:rsid w:val="006E7976"/>
    <w:rsid w:val="006F008E"/>
    <w:rsid w:val="006F09F9"/>
    <w:rsid w:val="006F0CAC"/>
    <w:rsid w:val="006F0EFB"/>
    <w:rsid w:val="006F1405"/>
    <w:rsid w:val="006F173B"/>
    <w:rsid w:val="006F1E0A"/>
    <w:rsid w:val="006F1E6E"/>
    <w:rsid w:val="006F2A86"/>
    <w:rsid w:val="006F330C"/>
    <w:rsid w:val="006F3570"/>
    <w:rsid w:val="006F39AF"/>
    <w:rsid w:val="006F4241"/>
    <w:rsid w:val="006F4397"/>
    <w:rsid w:val="006F47A1"/>
    <w:rsid w:val="006F4AE6"/>
    <w:rsid w:val="006F4B9C"/>
    <w:rsid w:val="006F536C"/>
    <w:rsid w:val="006F5453"/>
    <w:rsid w:val="006F56E8"/>
    <w:rsid w:val="006F5917"/>
    <w:rsid w:val="006F5C11"/>
    <w:rsid w:val="006F5F51"/>
    <w:rsid w:val="006F74DF"/>
    <w:rsid w:val="006F75C9"/>
    <w:rsid w:val="006F7CE1"/>
    <w:rsid w:val="007000F1"/>
    <w:rsid w:val="007020B1"/>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2F5C"/>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41A"/>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27A"/>
    <w:rsid w:val="0073546A"/>
    <w:rsid w:val="00735641"/>
    <w:rsid w:val="00736C07"/>
    <w:rsid w:val="00737202"/>
    <w:rsid w:val="00737291"/>
    <w:rsid w:val="007375D8"/>
    <w:rsid w:val="007377A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5E8"/>
    <w:rsid w:val="00747726"/>
    <w:rsid w:val="00747AB1"/>
    <w:rsid w:val="00747D00"/>
    <w:rsid w:val="00747E20"/>
    <w:rsid w:val="007501D8"/>
    <w:rsid w:val="00750341"/>
    <w:rsid w:val="007523A1"/>
    <w:rsid w:val="00754014"/>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5194"/>
    <w:rsid w:val="0076528A"/>
    <w:rsid w:val="007658DC"/>
    <w:rsid w:val="00766752"/>
    <w:rsid w:val="007673A8"/>
    <w:rsid w:val="00767724"/>
    <w:rsid w:val="00767918"/>
    <w:rsid w:val="0076799C"/>
    <w:rsid w:val="00767D1A"/>
    <w:rsid w:val="00767FCE"/>
    <w:rsid w:val="00770297"/>
    <w:rsid w:val="0077043A"/>
    <w:rsid w:val="007704FC"/>
    <w:rsid w:val="00770671"/>
    <w:rsid w:val="00770A75"/>
    <w:rsid w:val="00770BA4"/>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45F7"/>
    <w:rsid w:val="00785447"/>
    <w:rsid w:val="00785650"/>
    <w:rsid w:val="00785AEA"/>
    <w:rsid w:val="00786697"/>
    <w:rsid w:val="0078699E"/>
    <w:rsid w:val="007872E0"/>
    <w:rsid w:val="007872F8"/>
    <w:rsid w:val="00787711"/>
    <w:rsid w:val="00787E3F"/>
    <w:rsid w:val="00787FF9"/>
    <w:rsid w:val="00790320"/>
    <w:rsid w:val="007906FD"/>
    <w:rsid w:val="00790973"/>
    <w:rsid w:val="00790EB1"/>
    <w:rsid w:val="007914C1"/>
    <w:rsid w:val="00791568"/>
    <w:rsid w:val="00791A83"/>
    <w:rsid w:val="00791F49"/>
    <w:rsid w:val="00792C52"/>
    <w:rsid w:val="00793042"/>
    <w:rsid w:val="0079321E"/>
    <w:rsid w:val="007932DE"/>
    <w:rsid w:val="0079367B"/>
    <w:rsid w:val="00794709"/>
    <w:rsid w:val="00794901"/>
    <w:rsid w:val="00794929"/>
    <w:rsid w:val="00794A5F"/>
    <w:rsid w:val="00794EAD"/>
    <w:rsid w:val="00794F77"/>
    <w:rsid w:val="00795032"/>
    <w:rsid w:val="00795741"/>
    <w:rsid w:val="00795AFF"/>
    <w:rsid w:val="00795CFF"/>
    <w:rsid w:val="00795EF9"/>
    <w:rsid w:val="00796052"/>
    <w:rsid w:val="007968DB"/>
    <w:rsid w:val="00796B4E"/>
    <w:rsid w:val="007973D5"/>
    <w:rsid w:val="00797972"/>
    <w:rsid w:val="00797C9A"/>
    <w:rsid w:val="007A0CAF"/>
    <w:rsid w:val="007A0EA5"/>
    <w:rsid w:val="007A1B7B"/>
    <w:rsid w:val="007A1EBF"/>
    <w:rsid w:val="007A21D9"/>
    <w:rsid w:val="007A34A2"/>
    <w:rsid w:val="007A4E95"/>
    <w:rsid w:val="007A5710"/>
    <w:rsid w:val="007A5C91"/>
    <w:rsid w:val="007A5E13"/>
    <w:rsid w:val="007A749E"/>
    <w:rsid w:val="007A7740"/>
    <w:rsid w:val="007A7D21"/>
    <w:rsid w:val="007B001F"/>
    <w:rsid w:val="007B0075"/>
    <w:rsid w:val="007B01B1"/>
    <w:rsid w:val="007B0B00"/>
    <w:rsid w:val="007B0CB9"/>
    <w:rsid w:val="007B13F7"/>
    <w:rsid w:val="007B1B9C"/>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79A"/>
    <w:rsid w:val="007C2A2D"/>
    <w:rsid w:val="007C3252"/>
    <w:rsid w:val="007C35A0"/>
    <w:rsid w:val="007C4352"/>
    <w:rsid w:val="007C471C"/>
    <w:rsid w:val="007C509F"/>
    <w:rsid w:val="007C5C37"/>
    <w:rsid w:val="007C5EA7"/>
    <w:rsid w:val="007C5ECE"/>
    <w:rsid w:val="007C649B"/>
    <w:rsid w:val="007C64B6"/>
    <w:rsid w:val="007C6F9C"/>
    <w:rsid w:val="007C7647"/>
    <w:rsid w:val="007C7AA7"/>
    <w:rsid w:val="007C7E50"/>
    <w:rsid w:val="007D0272"/>
    <w:rsid w:val="007D0976"/>
    <w:rsid w:val="007D1082"/>
    <w:rsid w:val="007D11FE"/>
    <w:rsid w:val="007D1318"/>
    <w:rsid w:val="007D1388"/>
    <w:rsid w:val="007D1C15"/>
    <w:rsid w:val="007D1D29"/>
    <w:rsid w:val="007D22F3"/>
    <w:rsid w:val="007D2585"/>
    <w:rsid w:val="007D2BBE"/>
    <w:rsid w:val="007D3074"/>
    <w:rsid w:val="007D3DFD"/>
    <w:rsid w:val="007D460E"/>
    <w:rsid w:val="007D4746"/>
    <w:rsid w:val="007D500A"/>
    <w:rsid w:val="007D5A28"/>
    <w:rsid w:val="007D6A97"/>
    <w:rsid w:val="007D6B85"/>
    <w:rsid w:val="007D73D3"/>
    <w:rsid w:val="007D741A"/>
    <w:rsid w:val="007D74EA"/>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4C1"/>
    <w:rsid w:val="00801900"/>
    <w:rsid w:val="00801C7D"/>
    <w:rsid w:val="008022FA"/>
    <w:rsid w:val="00802496"/>
    <w:rsid w:val="008024F4"/>
    <w:rsid w:val="00804BED"/>
    <w:rsid w:val="008051D1"/>
    <w:rsid w:val="008055A2"/>
    <w:rsid w:val="008055B7"/>
    <w:rsid w:val="00805641"/>
    <w:rsid w:val="00805F3A"/>
    <w:rsid w:val="008060C6"/>
    <w:rsid w:val="00806321"/>
    <w:rsid w:val="00806350"/>
    <w:rsid w:val="00806373"/>
    <w:rsid w:val="00807549"/>
    <w:rsid w:val="008078DC"/>
    <w:rsid w:val="00807CC0"/>
    <w:rsid w:val="00810072"/>
    <w:rsid w:val="00811114"/>
    <w:rsid w:val="00811CBD"/>
    <w:rsid w:val="008131CD"/>
    <w:rsid w:val="00813987"/>
    <w:rsid w:val="00813F50"/>
    <w:rsid w:val="008148B7"/>
    <w:rsid w:val="00814FC3"/>
    <w:rsid w:val="00815670"/>
    <w:rsid w:val="00815894"/>
    <w:rsid w:val="00815F7E"/>
    <w:rsid w:val="00816339"/>
    <w:rsid w:val="00816CA5"/>
    <w:rsid w:val="00816EB8"/>
    <w:rsid w:val="0081738E"/>
    <w:rsid w:val="008207F4"/>
    <w:rsid w:val="00820969"/>
    <w:rsid w:val="00822332"/>
    <w:rsid w:val="00822399"/>
    <w:rsid w:val="008226F3"/>
    <w:rsid w:val="0082291D"/>
    <w:rsid w:val="00824388"/>
    <w:rsid w:val="00824F41"/>
    <w:rsid w:val="00825BD0"/>
    <w:rsid w:val="00827276"/>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7253"/>
    <w:rsid w:val="008400BF"/>
    <w:rsid w:val="008403E6"/>
    <w:rsid w:val="0084167F"/>
    <w:rsid w:val="008416A7"/>
    <w:rsid w:val="00841876"/>
    <w:rsid w:val="00841CFC"/>
    <w:rsid w:val="008430FD"/>
    <w:rsid w:val="00843216"/>
    <w:rsid w:val="00843550"/>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1AB5"/>
    <w:rsid w:val="00852D28"/>
    <w:rsid w:val="00853FBD"/>
    <w:rsid w:val="00854C93"/>
    <w:rsid w:val="00854E43"/>
    <w:rsid w:val="0085518C"/>
    <w:rsid w:val="0085678D"/>
    <w:rsid w:val="008567A3"/>
    <w:rsid w:val="00856F59"/>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45F"/>
    <w:rsid w:val="00872A11"/>
    <w:rsid w:val="00872D31"/>
    <w:rsid w:val="008738D2"/>
    <w:rsid w:val="0087466E"/>
    <w:rsid w:val="00874FF3"/>
    <w:rsid w:val="008753D9"/>
    <w:rsid w:val="00876051"/>
    <w:rsid w:val="008769FE"/>
    <w:rsid w:val="00877C8C"/>
    <w:rsid w:val="00877D54"/>
    <w:rsid w:val="008800FF"/>
    <w:rsid w:val="00880EF5"/>
    <w:rsid w:val="00880F53"/>
    <w:rsid w:val="00881064"/>
    <w:rsid w:val="00881135"/>
    <w:rsid w:val="008816D6"/>
    <w:rsid w:val="00882110"/>
    <w:rsid w:val="0088253F"/>
    <w:rsid w:val="00883C74"/>
    <w:rsid w:val="00884D60"/>
    <w:rsid w:val="00886060"/>
    <w:rsid w:val="0088628F"/>
    <w:rsid w:val="00886409"/>
    <w:rsid w:val="00886BF8"/>
    <w:rsid w:val="008905A2"/>
    <w:rsid w:val="0089122B"/>
    <w:rsid w:val="0089172C"/>
    <w:rsid w:val="008917A4"/>
    <w:rsid w:val="008925D6"/>
    <w:rsid w:val="00892851"/>
    <w:rsid w:val="00893078"/>
    <w:rsid w:val="00893A84"/>
    <w:rsid w:val="00893C84"/>
    <w:rsid w:val="00893D9C"/>
    <w:rsid w:val="00893E86"/>
    <w:rsid w:val="0089442B"/>
    <w:rsid w:val="008949ED"/>
    <w:rsid w:val="00894D6E"/>
    <w:rsid w:val="0089581D"/>
    <w:rsid w:val="00895DDF"/>
    <w:rsid w:val="00895DE8"/>
    <w:rsid w:val="00896772"/>
    <w:rsid w:val="00897211"/>
    <w:rsid w:val="008974F8"/>
    <w:rsid w:val="008977D9"/>
    <w:rsid w:val="008A021C"/>
    <w:rsid w:val="008A0BB7"/>
    <w:rsid w:val="008A10E5"/>
    <w:rsid w:val="008A253F"/>
    <w:rsid w:val="008A25FA"/>
    <w:rsid w:val="008A29CF"/>
    <w:rsid w:val="008A2E42"/>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DBD"/>
    <w:rsid w:val="008B5EFD"/>
    <w:rsid w:val="008B6A10"/>
    <w:rsid w:val="008B7C62"/>
    <w:rsid w:val="008C05BA"/>
    <w:rsid w:val="008C0EB5"/>
    <w:rsid w:val="008C1C45"/>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E2D"/>
    <w:rsid w:val="008E2866"/>
    <w:rsid w:val="008E29B4"/>
    <w:rsid w:val="008E2EA0"/>
    <w:rsid w:val="008E3368"/>
    <w:rsid w:val="008E3682"/>
    <w:rsid w:val="008E3B20"/>
    <w:rsid w:val="008E3C36"/>
    <w:rsid w:val="008E41D1"/>
    <w:rsid w:val="008E449B"/>
    <w:rsid w:val="008E476F"/>
    <w:rsid w:val="008E527F"/>
    <w:rsid w:val="008E64F3"/>
    <w:rsid w:val="008E6584"/>
    <w:rsid w:val="008E72EE"/>
    <w:rsid w:val="008E7938"/>
    <w:rsid w:val="008E7DDE"/>
    <w:rsid w:val="008F038A"/>
    <w:rsid w:val="008F1868"/>
    <w:rsid w:val="008F1B39"/>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0754"/>
    <w:rsid w:val="00901565"/>
    <w:rsid w:val="00901A80"/>
    <w:rsid w:val="00901BBA"/>
    <w:rsid w:val="00901ECC"/>
    <w:rsid w:val="00903468"/>
    <w:rsid w:val="009035FA"/>
    <w:rsid w:val="00903713"/>
    <w:rsid w:val="00904698"/>
    <w:rsid w:val="0090483D"/>
    <w:rsid w:val="00904CB5"/>
    <w:rsid w:val="00905D02"/>
    <w:rsid w:val="00905D84"/>
    <w:rsid w:val="00905E4C"/>
    <w:rsid w:val="0091095C"/>
    <w:rsid w:val="00910B67"/>
    <w:rsid w:val="0091102F"/>
    <w:rsid w:val="009115BC"/>
    <w:rsid w:val="00911662"/>
    <w:rsid w:val="009116F6"/>
    <w:rsid w:val="00911CAF"/>
    <w:rsid w:val="00911D94"/>
    <w:rsid w:val="00912E9C"/>
    <w:rsid w:val="009136AD"/>
    <w:rsid w:val="009140D0"/>
    <w:rsid w:val="009142E7"/>
    <w:rsid w:val="00914452"/>
    <w:rsid w:val="009144AD"/>
    <w:rsid w:val="00914631"/>
    <w:rsid w:val="00914E75"/>
    <w:rsid w:val="00915324"/>
    <w:rsid w:val="00915654"/>
    <w:rsid w:val="00915E1A"/>
    <w:rsid w:val="00916353"/>
    <w:rsid w:val="0091742C"/>
    <w:rsid w:val="00920E44"/>
    <w:rsid w:val="00921680"/>
    <w:rsid w:val="0092183A"/>
    <w:rsid w:val="00921E34"/>
    <w:rsid w:val="00921F1C"/>
    <w:rsid w:val="00922516"/>
    <w:rsid w:val="00922710"/>
    <w:rsid w:val="009227DA"/>
    <w:rsid w:val="00922863"/>
    <w:rsid w:val="009228C2"/>
    <w:rsid w:val="0092384E"/>
    <w:rsid w:val="00923DD6"/>
    <w:rsid w:val="00923F9A"/>
    <w:rsid w:val="00924259"/>
    <w:rsid w:val="00924AEC"/>
    <w:rsid w:val="00925C54"/>
    <w:rsid w:val="00926331"/>
    <w:rsid w:val="00926ED9"/>
    <w:rsid w:val="00927739"/>
    <w:rsid w:val="009278D3"/>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620F"/>
    <w:rsid w:val="009470FF"/>
    <w:rsid w:val="009471DA"/>
    <w:rsid w:val="00947CD2"/>
    <w:rsid w:val="00947CF6"/>
    <w:rsid w:val="00950880"/>
    <w:rsid w:val="00950F57"/>
    <w:rsid w:val="0095158A"/>
    <w:rsid w:val="00951688"/>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6F62"/>
    <w:rsid w:val="00967FDC"/>
    <w:rsid w:val="009701A5"/>
    <w:rsid w:val="00970983"/>
    <w:rsid w:val="00971585"/>
    <w:rsid w:val="0097328C"/>
    <w:rsid w:val="00973E79"/>
    <w:rsid w:val="00973FE9"/>
    <w:rsid w:val="00974248"/>
    <w:rsid w:val="009746A0"/>
    <w:rsid w:val="00975461"/>
    <w:rsid w:val="009757AB"/>
    <w:rsid w:val="009757C6"/>
    <w:rsid w:val="00975850"/>
    <w:rsid w:val="00976072"/>
    <w:rsid w:val="00976B39"/>
    <w:rsid w:val="0097753A"/>
    <w:rsid w:val="009777F4"/>
    <w:rsid w:val="00977E97"/>
    <w:rsid w:val="009804E6"/>
    <w:rsid w:val="009807A6"/>
    <w:rsid w:val="00980843"/>
    <w:rsid w:val="009808DE"/>
    <w:rsid w:val="0098243C"/>
    <w:rsid w:val="009826AB"/>
    <w:rsid w:val="00983819"/>
    <w:rsid w:val="00984276"/>
    <w:rsid w:val="00984CB2"/>
    <w:rsid w:val="00985001"/>
    <w:rsid w:val="0098583D"/>
    <w:rsid w:val="00985D61"/>
    <w:rsid w:val="00986108"/>
    <w:rsid w:val="00986972"/>
    <w:rsid w:val="009878D5"/>
    <w:rsid w:val="00987DEA"/>
    <w:rsid w:val="009905F9"/>
    <w:rsid w:val="00991523"/>
    <w:rsid w:val="00991F6A"/>
    <w:rsid w:val="00992531"/>
    <w:rsid w:val="0099265A"/>
    <w:rsid w:val="00993513"/>
    <w:rsid w:val="0099354E"/>
    <w:rsid w:val="00994303"/>
    <w:rsid w:val="00994A68"/>
    <w:rsid w:val="0099526A"/>
    <w:rsid w:val="00995318"/>
    <w:rsid w:val="009968F5"/>
    <w:rsid w:val="00996FB1"/>
    <w:rsid w:val="009975A6"/>
    <w:rsid w:val="00997A98"/>
    <w:rsid w:val="009A01D0"/>
    <w:rsid w:val="009A0BA9"/>
    <w:rsid w:val="009A1814"/>
    <w:rsid w:val="009A1C4D"/>
    <w:rsid w:val="009A21F9"/>
    <w:rsid w:val="009A227C"/>
    <w:rsid w:val="009A250A"/>
    <w:rsid w:val="009A34CA"/>
    <w:rsid w:val="009A35A5"/>
    <w:rsid w:val="009A37BD"/>
    <w:rsid w:val="009A394C"/>
    <w:rsid w:val="009A49E4"/>
    <w:rsid w:val="009A4C79"/>
    <w:rsid w:val="009A52EE"/>
    <w:rsid w:val="009A55E3"/>
    <w:rsid w:val="009A563B"/>
    <w:rsid w:val="009A5946"/>
    <w:rsid w:val="009A5966"/>
    <w:rsid w:val="009A5F03"/>
    <w:rsid w:val="009A64A5"/>
    <w:rsid w:val="009A64FA"/>
    <w:rsid w:val="009A7175"/>
    <w:rsid w:val="009B0662"/>
    <w:rsid w:val="009B0709"/>
    <w:rsid w:val="009B0D2D"/>
    <w:rsid w:val="009B0EFE"/>
    <w:rsid w:val="009B147B"/>
    <w:rsid w:val="009B1701"/>
    <w:rsid w:val="009B1F9E"/>
    <w:rsid w:val="009B1FFB"/>
    <w:rsid w:val="009B24E9"/>
    <w:rsid w:val="009B272D"/>
    <w:rsid w:val="009B278A"/>
    <w:rsid w:val="009B343E"/>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5CBB"/>
    <w:rsid w:val="009C6254"/>
    <w:rsid w:val="009C6275"/>
    <w:rsid w:val="009D0260"/>
    <w:rsid w:val="009D0630"/>
    <w:rsid w:val="009D0B34"/>
    <w:rsid w:val="009D152C"/>
    <w:rsid w:val="009D20B3"/>
    <w:rsid w:val="009D2427"/>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1B95"/>
    <w:rsid w:val="009E2832"/>
    <w:rsid w:val="009E345A"/>
    <w:rsid w:val="009E501B"/>
    <w:rsid w:val="009E68E9"/>
    <w:rsid w:val="009E6980"/>
    <w:rsid w:val="009E6F8C"/>
    <w:rsid w:val="009E783E"/>
    <w:rsid w:val="009E7DF6"/>
    <w:rsid w:val="009E7E26"/>
    <w:rsid w:val="009E7FC7"/>
    <w:rsid w:val="009F09BF"/>
    <w:rsid w:val="009F15A9"/>
    <w:rsid w:val="009F192A"/>
    <w:rsid w:val="009F2E78"/>
    <w:rsid w:val="009F36F2"/>
    <w:rsid w:val="009F40F6"/>
    <w:rsid w:val="009F43E9"/>
    <w:rsid w:val="009F4A4D"/>
    <w:rsid w:val="009F4C07"/>
    <w:rsid w:val="009F52AC"/>
    <w:rsid w:val="009F5C32"/>
    <w:rsid w:val="009F62D9"/>
    <w:rsid w:val="009F6891"/>
    <w:rsid w:val="009F71EF"/>
    <w:rsid w:val="009F72C7"/>
    <w:rsid w:val="009F7637"/>
    <w:rsid w:val="009F79A0"/>
    <w:rsid w:val="00A00E23"/>
    <w:rsid w:val="00A00F6F"/>
    <w:rsid w:val="00A02092"/>
    <w:rsid w:val="00A0241B"/>
    <w:rsid w:val="00A02652"/>
    <w:rsid w:val="00A0299B"/>
    <w:rsid w:val="00A02BE1"/>
    <w:rsid w:val="00A03A60"/>
    <w:rsid w:val="00A045A8"/>
    <w:rsid w:val="00A04989"/>
    <w:rsid w:val="00A04FAC"/>
    <w:rsid w:val="00A0525A"/>
    <w:rsid w:val="00A0579E"/>
    <w:rsid w:val="00A05849"/>
    <w:rsid w:val="00A068A7"/>
    <w:rsid w:val="00A06FE6"/>
    <w:rsid w:val="00A0785E"/>
    <w:rsid w:val="00A07E25"/>
    <w:rsid w:val="00A1020B"/>
    <w:rsid w:val="00A10282"/>
    <w:rsid w:val="00A1068C"/>
    <w:rsid w:val="00A10E43"/>
    <w:rsid w:val="00A11C2A"/>
    <w:rsid w:val="00A11F7A"/>
    <w:rsid w:val="00A125FB"/>
    <w:rsid w:val="00A12FE8"/>
    <w:rsid w:val="00A1468F"/>
    <w:rsid w:val="00A14ED7"/>
    <w:rsid w:val="00A155C3"/>
    <w:rsid w:val="00A1584B"/>
    <w:rsid w:val="00A1590B"/>
    <w:rsid w:val="00A16ECA"/>
    <w:rsid w:val="00A17227"/>
    <w:rsid w:val="00A17322"/>
    <w:rsid w:val="00A17523"/>
    <w:rsid w:val="00A17541"/>
    <w:rsid w:val="00A17976"/>
    <w:rsid w:val="00A17A12"/>
    <w:rsid w:val="00A17D6B"/>
    <w:rsid w:val="00A203B5"/>
    <w:rsid w:val="00A2080A"/>
    <w:rsid w:val="00A20B74"/>
    <w:rsid w:val="00A20F4A"/>
    <w:rsid w:val="00A21CC2"/>
    <w:rsid w:val="00A2239C"/>
    <w:rsid w:val="00A22F3F"/>
    <w:rsid w:val="00A233D9"/>
    <w:rsid w:val="00A24896"/>
    <w:rsid w:val="00A24CDE"/>
    <w:rsid w:val="00A2648D"/>
    <w:rsid w:val="00A2687C"/>
    <w:rsid w:val="00A268FC"/>
    <w:rsid w:val="00A27234"/>
    <w:rsid w:val="00A27499"/>
    <w:rsid w:val="00A303B7"/>
    <w:rsid w:val="00A306FF"/>
    <w:rsid w:val="00A308DE"/>
    <w:rsid w:val="00A31157"/>
    <w:rsid w:val="00A32D73"/>
    <w:rsid w:val="00A33161"/>
    <w:rsid w:val="00A34047"/>
    <w:rsid w:val="00A341CC"/>
    <w:rsid w:val="00A365C1"/>
    <w:rsid w:val="00A36685"/>
    <w:rsid w:val="00A36CCC"/>
    <w:rsid w:val="00A3793F"/>
    <w:rsid w:val="00A40140"/>
    <w:rsid w:val="00A403A3"/>
    <w:rsid w:val="00A40AE0"/>
    <w:rsid w:val="00A40F03"/>
    <w:rsid w:val="00A4130A"/>
    <w:rsid w:val="00A41345"/>
    <w:rsid w:val="00A4152F"/>
    <w:rsid w:val="00A41610"/>
    <w:rsid w:val="00A41E63"/>
    <w:rsid w:val="00A4216C"/>
    <w:rsid w:val="00A43555"/>
    <w:rsid w:val="00A43696"/>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B8F"/>
    <w:rsid w:val="00A57B96"/>
    <w:rsid w:val="00A60C18"/>
    <w:rsid w:val="00A6169A"/>
    <w:rsid w:val="00A61CAB"/>
    <w:rsid w:val="00A61DE3"/>
    <w:rsid w:val="00A62218"/>
    <w:rsid w:val="00A6263C"/>
    <w:rsid w:val="00A629A7"/>
    <w:rsid w:val="00A62CA0"/>
    <w:rsid w:val="00A62DAE"/>
    <w:rsid w:val="00A64495"/>
    <w:rsid w:val="00A65093"/>
    <w:rsid w:val="00A651C9"/>
    <w:rsid w:val="00A65275"/>
    <w:rsid w:val="00A66E57"/>
    <w:rsid w:val="00A67661"/>
    <w:rsid w:val="00A67ACD"/>
    <w:rsid w:val="00A67D6B"/>
    <w:rsid w:val="00A70DF8"/>
    <w:rsid w:val="00A71264"/>
    <w:rsid w:val="00A712BC"/>
    <w:rsid w:val="00A7263E"/>
    <w:rsid w:val="00A72A06"/>
    <w:rsid w:val="00A72E4C"/>
    <w:rsid w:val="00A737DA"/>
    <w:rsid w:val="00A73AA0"/>
    <w:rsid w:val="00A73FE5"/>
    <w:rsid w:val="00A74BAA"/>
    <w:rsid w:val="00A75763"/>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5579"/>
    <w:rsid w:val="00A8611D"/>
    <w:rsid w:val="00A864DA"/>
    <w:rsid w:val="00A86C2B"/>
    <w:rsid w:val="00A876DD"/>
    <w:rsid w:val="00A8787D"/>
    <w:rsid w:val="00A87AC7"/>
    <w:rsid w:val="00A90CF0"/>
    <w:rsid w:val="00A90ECF"/>
    <w:rsid w:val="00A9155A"/>
    <w:rsid w:val="00A91C06"/>
    <w:rsid w:val="00A9200A"/>
    <w:rsid w:val="00A9223D"/>
    <w:rsid w:val="00A92AB9"/>
    <w:rsid w:val="00A93354"/>
    <w:rsid w:val="00A93819"/>
    <w:rsid w:val="00A93A1A"/>
    <w:rsid w:val="00A94F1A"/>
    <w:rsid w:val="00A95034"/>
    <w:rsid w:val="00A95FE5"/>
    <w:rsid w:val="00A96086"/>
    <w:rsid w:val="00A9715D"/>
    <w:rsid w:val="00A97A2C"/>
    <w:rsid w:val="00A97D20"/>
    <w:rsid w:val="00AA0BC0"/>
    <w:rsid w:val="00AA0D8E"/>
    <w:rsid w:val="00AA0FA3"/>
    <w:rsid w:val="00AA167E"/>
    <w:rsid w:val="00AA1780"/>
    <w:rsid w:val="00AA21B4"/>
    <w:rsid w:val="00AA262D"/>
    <w:rsid w:val="00AA28F7"/>
    <w:rsid w:val="00AA2CE1"/>
    <w:rsid w:val="00AA2D0C"/>
    <w:rsid w:val="00AA2DF5"/>
    <w:rsid w:val="00AA3097"/>
    <w:rsid w:val="00AA35B8"/>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503F"/>
    <w:rsid w:val="00AB61EA"/>
    <w:rsid w:val="00AB6407"/>
    <w:rsid w:val="00AB6AAD"/>
    <w:rsid w:val="00AC093A"/>
    <w:rsid w:val="00AC0BBB"/>
    <w:rsid w:val="00AC0FFC"/>
    <w:rsid w:val="00AC1F9D"/>
    <w:rsid w:val="00AC2A67"/>
    <w:rsid w:val="00AC2C40"/>
    <w:rsid w:val="00AC3416"/>
    <w:rsid w:val="00AC4456"/>
    <w:rsid w:val="00AC505D"/>
    <w:rsid w:val="00AC5465"/>
    <w:rsid w:val="00AC5524"/>
    <w:rsid w:val="00AC5746"/>
    <w:rsid w:val="00AC5902"/>
    <w:rsid w:val="00AC5A3C"/>
    <w:rsid w:val="00AC6100"/>
    <w:rsid w:val="00AC733E"/>
    <w:rsid w:val="00AC7408"/>
    <w:rsid w:val="00AC76D8"/>
    <w:rsid w:val="00AD029C"/>
    <w:rsid w:val="00AD0465"/>
    <w:rsid w:val="00AD1619"/>
    <w:rsid w:val="00AD19B0"/>
    <w:rsid w:val="00AD1DBB"/>
    <w:rsid w:val="00AD2E9F"/>
    <w:rsid w:val="00AD2EFC"/>
    <w:rsid w:val="00AD306A"/>
    <w:rsid w:val="00AD53BD"/>
    <w:rsid w:val="00AD694B"/>
    <w:rsid w:val="00AD69D3"/>
    <w:rsid w:val="00AD7675"/>
    <w:rsid w:val="00AE00EF"/>
    <w:rsid w:val="00AE04C5"/>
    <w:rsid w:val="00AE05F9"/>
    <w:rsid w:val="00AE07F3"/>
    <w:rsid w:val="00AE0A9E"/>
    <w:rsid w:val="00AE0BB5"/>
    <w:rsid w:val="00AE0E75"/>
    <w:rsid w:val="00AE1045"/>
    <w:rsid w:val="00AE144E"/>
    <w:rsid w:val="00AE1DD8"/>
    <w:rsid w:val="00AE2F54"/>
    <w:rsid w:val="00AE3D3C"/>
    <w:rsid w:val="00AE3D3E"/>
    <w:rsid w:val="00AE3F8A"/>
    <w:rsid w:val="00AE4F60"/>
    <w:rsid w:val="00AE55D8"/>
    <w:rsid w:val="00AE58E8"/>
    <w:rsid w:val="00AE602F"/>
    <w:rsid w:val="00AE6531"/>
    <w:rsid w:val="00AE6875"/>
    <w:rsid w:val="00AE6DB2"/>
    <w:rsid w:val="00AE7B1D"/>
    <w:rsid w:val="00AE7E67"/>
    <w:rsid w:val="00AF01C2"/>
    <w:rsid w:val="00AF0866"/>
    <w:rsid w:val="00AF117F"/>
    <w:rsid w:val="00AF13A5"/>
    <w:rsid w:val="00AF141F"/>
    <w:rsid w:val="00AF15BD"/>
    <w:rsid w:val="00AF261F"/>
    <w:rsid w:val="00AF2A75"/>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2208"/>
    <w:rsid w:val="00B02240"/>
    <w:rsid w:val="00B02DA9"/>
    <w:rsid w:val="00B03158"/>
    <w:rsid w:val="00B03C3D"/>
    <w:rsid w:val="00B040BF"/>
    <w:rsid w:val="00B04902"/>
    <w:rsid w:val="00B04EF5"/>
    <w:rsid w:val="00B051D9"/>
    <w:rsid w:val="00B05552"/>
    <w:rsid w:val="00B0563E"/>
    <w:rsid w:val="00B10E3D"/>
    <w:rsid w:val="00B12F73"/>
    <w:rsid w:val="00B149F1"/>
    <w:rsid w:val="00B14BBA"/>
    <w:rsid w:val="00B15747"/>
    <w:rsid w:val="00B15840"/>
    <w:rsid w:val="00B15985"/>
    <w:rsid w:val="00B15EF1"/>
    <w:rsid w:val="00B168B7"/>
    <w:rsid w:val="00B16D00"/>
    <w:rsid w:val="00B172F6"/>
    <w:rsid w:val="00B17356"/>
    <w:rsid w:val="00B173CF"/>
    <w:rsid w:val="00B2036C"/>
    <w:rsid w:val="00B20AD4"/>
    <w:rsid w:val="00B2118B"/>
    <w:rsid w:val="00B21723"/>
    <w:rsid w:val="00B218D5"/>
    <w:rsid w:val="00B21963"/>
    <w:rsid w:val="00B21CD8"/>
    <w:rsid w:val="00B222A0"/>
    <w:rsid w:val="00B22881"/>
    <w:rsid w:val="00B22F6E"/>
    <w:rsid w:val="00B2309B"/>
    <w:rsid w:val="00B23B9F"/>
    <w:rsid w:val="00B23BA1"/>
    <w:rsid w:val="00B23D4B"/>
    <w:rsid w:val="00B24D2F"/>
    <w:rsid w:val="00B256A3"/>
    <w:rsid w:val="00B25F9F"/>
    <w:rsid w:val="00B2617C"/>
    <w:rsid w:val="00B26D93"/>
    <w:rsid w:val="00B27F70"/>
    <w:rsid w:val="00B30EF8"/>
    <w:rsid w:val="00B31476"/>
    <w:rsid w:val="00B3194F"/>
    <w:rsid w:val="00B326A9"/>
    <w:rsid w:val="00B32806"/>
    <w:rsid w:val="00B32AB1"/>
    <w:rsid w:val="00B3347A"/>
    <w:rsid w:val="00B34A85"/>
    <w:rsid w:val="00B34E70"/>
    <w:rsid w:val="00B35299"/>
    <w:rsid w:val="00B35523"/>
    <w:rsid w:val="00B367A7"/>
    <w:rsid w:val="00B37E18"/>
    <w:rsid w:val="00B40C25"/>
    <w:rsid w:val="00B40E40"/>
    <w:rsid w:val="00B411AB"/>
    <w:rsid w:val="00B416D5"/>
    <w:rsid w:val="00B4251D"/>
    <w:rsid w:val="00B42E74"/>
    <w:rsid w:val="00B44711"/>
    <w:rsid w:val="00B4472B"/>
    <w:rsid w:val="00B44B73"/>
    <w:rsid w:val="00B45CCF"/>
    <w:rsid w:val="00B45DA6"/>
    <w:rsid w:val="00B461B0"/>
    <w:rsid w:val="00B46824"/>
    <w:rsid w:val="00B46F80"/>
    <w:rsid w:val="00B474F7"/>
    <w:rsid w:val="00B479A3"/>
    <w:rsid w:val="00B50165"/>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523"/>
    <w:rsid w:val="00B608B7"/>
    <w:rsid w:val="00B60EB6"/>
    <w:rsid w:val="00B6149B"/>
    <w:rsid w:val="00B6188D"/>
    <w:rsid w:val="00B624D6"/>
    <w:rsid w:val="00B62962"/>
    <w:rsid w:val="00B62F44"/>
    <w:rsid w:val="00B62F4E"/>
    <w:rsid w:val="00B647E4"/>
    <w:rsid w:val="00B64D2F"/>
    <w:rsid w:val="00B64FD5"/>
    <w:rsid w:val="00B661B6"/>
    <w:rsid w:val="00B663C0"/>
    <w:rsid w:val="00B67319"/>
    <w:rsid w:val="00B70F69"/>
    <w:rsid w:val="00B71205"/>
    <w:rsid w:val="00B71485"/>
    <w:rsid w:val="00B71627"/>
    <w:rsid w:val="00B71F92"/>
    <w:rsid w:val="00B73648"/>
    <w:rsid w:val="00B73B50"/>
    <w:rsid w:val="00B7495D"/>
    <w:rsid w:val="00B75692"/>
    <w:rsid w:val="00B7577C"/>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B3B"/>
    <w:rsid w:val="00B85F1D"/>
    <w:rsid w:val="00B86689"/>
    <w:rsid w:val="00B8731A"/>
    <w:rsid w:val="00B873A5"/>
    <w:rsid w:val="00B8754D"/>
    <w:rsid w:val="00B877BC"/>
    <w:rsid w:val="00B87E90"/>
    <w:rsid w:val="00B911E5"/>
    <w:rsid w:val="00B920F2"/>
    <w:rsid w:val="00B92130"/>
    <w:rsid w:val="00B92444"/>
    <w:rsid w:val="00B92D29"/>
    <w:rsid w:val="00B92D30"/>
    <w:rsid w:val="00B936C4"/>
    <w:rsid w:val="00B93818"/>
    <w:rsid w:val="00B93D51"/>
    <w:rsid w:val="00B95647"/>
    <w:rsid w:val="00B95679"/>
    <w:rsid w:val="00B959F1"/>
    <w:rsid w:val="00B95C1A"/>
    <w:rsid w:val="00B95C55"/>
    <w:rsid w:val="00B95F68"/>
    <w:rsid w:val="00B95F78"/>
    <w:rsid w:val="00B9692C"/>
    <w:rsid w:val="00B96BD6"/>
    <w:rsid w:val="00B96DE7"/>
    <w:rsid w:val="00B97271"/>
    <w:rsid w:val="00B97440"/>
    <w:rsid w:val="00B974F4"/>
    <w:rsid w:val="00B976A9"/>
    <w:rsid w:val="00B9779F"/>
    <w:rsid w:val="00B97DB6"/>
    <w:rsid w:val="00BA0958"/>
    <w:rsid w:val="00BA0A03"/>
    <w:rsid w:val="00BA0A93"/>
    <w:rsid w:val="00BA1192"/>
    <w:rsid w:val="00BA1232"/>
    <w:rsid w:val="00BA19B7"/>
    <w:rsid w:val="00BA1BDF"/>
    <w:rsid w:val="00BA22CB"/>
    <w:rsid w:val="00BA2612"/>
    <w:rsid w:val="00BA2A5D"/>
    <w:rsid w:val="00BA357E"/>
    <w:rsid w:val="00BA3F76"/>
    <w:rsid w:val="00BA47DA"/>
    <w:rsid w:val="00BA49D5"/>
    <w:rsid w:val="00BA4F7F"/>
    <w:rsid w:val="00BA5C62"/>
    <w:rsid w:val="00BA5E11"/>
    <w:rsid w:val="00BA686D"/>
    <w:rsid w:val="00BA734D"/>
    <w:rsid w:val="00BA7590"/>
    <w:rsid w:val="00BA76B1"/>
    <w:rsid w:val="00BB0021"/>
    <w:rsid w:val="00BB12CD"/>
    <w:rsid w:val="00BB1A5A"/>
    <w:rsid w:val="00BB2709"/>
    <w:rsid w:val="00BB3347"/>
    <w:rsid w:val="00BB4982"/>
    <w:rsid w:val="00BB4B0A"/>
    <w:rsid w:val="00BB4B96"/>
    <w:rsid w:val="00BB52C7"/>
    <w:rsid w:val="00BB5FDF"/>
    <w:rsid w:val="00BB6434"/>
    <w:rsid w:val="00BB6AB8"/>
    <w:rsid w:val="00BB6D80"/>
    <w:rsid w:val="00BB70F1"/>
    <w:rsid w:val="00BB73BB"/>
    <w:rsid w:val="00BB76EF"/>
    <w:rsid w:val="00BC0650"/>
    <w:rsid w:val="00BC0AE4"/>
    <w:rsid w:val="00BC0E34"/>
    <w:rsid w:val="00BC1946"/>
    <w:rsid w:val="00BC29EF"/>
    <w:rsid w:val="00BC2B3E"/>
    <w:rsid w:val="00BC2C77"/>
    <w:rsid w:val="00BC3808"/>
    <w:rsid w:val="00BC3E70"/>
    <w:rsid w:val="00BC4E20"/>
    <w:rsid w:val="00BC5678"/>
    <w:rsid w:val="00BC5F83"/>
    <w:rsid w:val="00BC6575"/>
    <w:rsid w:val="00BC684A"/>
    <w:rsid w:val="00BC6EBF"/>
    <w:rsid w:val="00BC7D53"/>
    <w:rsid w:val="00BD0AAF"/>
    <w:rsid w:val="00BD0B0B"/>
    <w:rsid w:val="00BD1497"/>
    <w:rsid w:val="00BD1CB0"/>
    <w:rsid w:val="00BD1D8B"/>
    <w:rsid w:val="00BD1EAC"/>
    <w:rsid w:val="00BD25D1"/>
    <w:rsid w:val="00BD2D50"/>
    <w:rsid w:val="00BD2F12"/>
    <w:rsid w:val="00BD3BED"/>
    <w:rsid w:val="00BD3CCE"/>
    <w:rsid w:val="00BD4213"/>
    <w:rsid w:val="00BD58C5"/>
    <w:rsid w:val="00BD58FE"/>
    <w:rsid w:val="00BD5FAC"/>
    <w:rsid w:val="00BD6E87"/>
    <w:rsid w:val="00BD7792"/>
    <w:rsid w:val="00BD7E32"/>
    <w:rsid w:val="00BE03C2"/>
    <w:rsid w:val="00BE0703"/>
    <w:rsid w:val="00BE17AA"/>
    <w:rsid w:val="00BE1E2F"/>
    <w:rsid w:val="00BE2017"/>
    <w:rsid w:val="00BE20FB"/>
    <w:rsid w:val="00BE25E7"/>
    <w:rsid w:val="00BE285A"/>
    <w:rsid w:val="00BE3074"/>
    <w:rsid w:val="00BE37C6"/>
    <w:rsid w:val="00BE3F7D"/>
    <w:rsid w:val="00BE5964"/>
    <w:rsid w:val="00BE5E17"/>
    <w:rsid w:val="00BE6611"/>
    <w:rsid w:val="00BE7037"/>
    <w:rsid w:val="00BE7C00"/>
    <w:rsid w:val="00BE7E7B"/>
    <w:rsid w:val="00BF0C2B"/>
    <w:rsid w:val="00BF1024"/>
    <w:rsid w:val="00BF2007"/>
    <w:rsid w:val="00BF2B7B"/>
    <w:rsid w:val="00BF33D6"/>
    <w:rsid w:val="00BF4A60"/>
    <w:rsid w:val="00BF4B49"/>
    <w:rsid w:val="00BF57A3"/>
    <w:rsid w:val="00BF5AE4"/>
    <w:rsid w:val="00BF63E7"/>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4256"/>
    <w:rsid w:val="00C14A19"/>
    <w:rsid w:val="00C14C18"/>
    <w:rsid w:val="00C14EE1"/>
    <w:rsid w:val="00C159E4"/>
    <w:rsid w:val="00C166B5"/>
    <w:rsid w:val="00C17067"/>
    <w:rsid w:val="00C172E6"/>
    <w:rsid w:val="00C2017B"/>
    <w:rsid w:val="00C203FB"/>
    <w:rsid w:val="00C20F1D"/>
    <w:rsid w:val="00C21BB7"/>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4BA1"/>
    <w:rsid w:val="00C366AA"/>
    <w:rsid w:val="00C369EC"/>
    <w:rsid w:val="00C36A63"/>
    <w:rsid w:val="00C36FFA"/>
    <w:rsid w:val="00C371A0"/>
    <w:rsid w:val="00C378DB"/>
    <w:rsid w:val="00C37EBF"/>
    <w:rsid w:val="00C40D6C"/>
    <w:rsid w:val="00C40FFD"/>
    <w:rsid w:val="00C41092"/>
    <w:rsid w:val="00C4122A"/>
    <w:rsid w:val="00C4199D"/>
    <w:rsid w:val="00C420AB"/>
    <w:rsid w:val="00C42809"/>
    <w:rsid w:val="00C42C23"/>
    <w:rsid w:val="00C4304B"/>
    <w:rsid w:val="00C43723"/>
    <w:rsid w:val="00C43C1F"/>
    <w:rsid w:val="00C44B40"/>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1FD"/>
    <w:rsid w:val="00C53903"/>
    <w:rsid w:val="00C53D6F"/>
    <w:rsid w:val="00C53E01"/>
    <w:rsid w:val="00C565EB"/>
    <w:rsid w:val="00C601EC"/>
    <w:rsid w:val="00C60D5C"/>
    <w:rsid w:val="00C61180"/>
    <w:rsid w:val="00C61663"/>
    <w:rsid w:val="00C61C1A"/>
    <w:rsid w:val="00C61D7F"/>
    <w:rsid w:val="00C628CF"/>
    <w:rsid w:val="00C6295C"/>
    <w:rsid w:val="00C62A1C"/>
    <w:rsid w:val="00C62CC5"/>
    <w:rsid w:val="00C632A0"/>
    <w:rsid w:val="00C633C7"/>
    <w:rsid w:val="00C64096"/>
    <w:rsid w:val="00C64182"/>
    <w:rsid w:val="00C64C39"/>
    <w:rsid w:val="00C650D4"/>
    <w:rsid w:val="00C65623"/>
    <w:rsid w:val="00C65CA2"/>
    <w:rsid w:val="00C66698"/>
    <w:rsid w:val="00C6747D"/>
    <w:rsid w:val="00C70021"/>
    <w:rsid w:val="00C73505"/>
    <w:rsid w:val="00C737BD"/>
    <w:rsid w:val="00C74350"/>
    <w:rsid w:val="00C759AE"/>
    <w:rsid w:val="00C764FD"/>
    <w:rsid w:val="00C76D00"/>
    <w:rsid w:val="00C76F2B"/>
    <w:rsid w:val="00C7754C"/>
    <w:rsid w:val="00C77A7F"/>
    <w:rsid w:val="00C80D90"/>
    <w:rsid w:val="00C81395"/>
    <w:rsid w:val="00C81541"/>
    <w:rsid w:val="00C816B6"/>
    <w:rsid w:val="00C8244A"/>
    <w:rsid w:val="00C82D4E"/>
    <w:rsid w:val="00C835A7"/>
    <w:rsid w:val="00C83FB2"/>
    <w:rsid w:val="00C845B4"/>
    <w:rsid w:val="00C84C50"/>
    <w:rsid w:val="00C84D82"/>
    <w:rsid w:val="00C84E53"/>
    <w:rsid w:val="00C85F1A"/>
    <w:rsid w:val="00C86A87"/>
    <w:rsid w:val="00C86B06"/>
    <w:rsid w:val="00C86D89"/>
    <w:rsid w:val="00C8737D"/>
    <w:rsid w:val="00C90E48"/>
    <w:rsid w:val="00C90F68"/>
    <w:rsid w:val="00C91524"/>
    <w:rsid w:val="00C91847"/>
    <w:rsid w:val="00C92F17"/>
    <w:rsid w:val="00C93DEA"/>
    <w:rsid w:val="00C9408E"/>
    <w:rsid w:val="00C96C3C"/>
    <w:rsid w:val="00C96E2E"/>
    <w:rsid w:val="00C9716C"/>
    <w:rsid w:val="00C978BC"/>
    <w:rsid w:val="00CA0378"/>
    <w:rsid w:val="00CA05A4"/>
    <w:rsid w:val="00CA0775"/>
    <w:rsid w:val="00CA1E1A"/>
    <w:rsid w:val="00CA222E"/>
    <w:rsid w:val="00CA3297"/>
    <w:rsid w:val="00CA3338"/>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83B"/>
    <w:rsid w:val="00CB59EB"/>
    <w:rsid w:val="00CB59ED"/>
    <w:rsid w:val="00CB5CFE"/>
    <w:rsid w:val="00CB5D57"/>
    <w:rsid w:val="00CB6827"/>
    <w:rsid w:val="00CB6F37"/>
    <w:rsid w:val="00CB7D96"/>
    <w:rsid w:val="00CB7DFA"/>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752"/>
    <w:rsid w:val="00CD5809"/>
    <w:rsid w:val="00CD6C61"/>
    <w:rsid w:val="00CD7090"/>
    <w:rsid w:val="00CE0669"/>
    <w:rsid w:val="00CE114B"/>
    <w:rsid w:val="00CE190E"/>
    <w:rsid w:val="00CE1FE8"/>
    <w:rsid w:val="00CE2B08"/>
    <w:rsid w:val="00CE2EEA"/>
    <w:rsid w:val="00CE369B"/>
    <w:rsid w:val="00CE392C"/>
    <w:rsid w:val="00CE41F3"/>
    <w:rsid w:val="00CE4724"/>
    <w:rsid w:val="00CE48B6"/>
    <w:rsid w:val="00CE52E3"/>
    <w:rsid w:val="00CE54F4"/>
    <w:rsid w:val="00CE5908"/>
    <w:rsid w:val="00CE69A1"/>
    <w:rsid w:val="00CE6D34"/>
    <w:rsid w:val="00CE7123"/>
    <w:rsid w:val="00CF035F"/>
    <w:rsid w:val="00CF19FF"/>
    <w:rsid w:val="00CF1A5B"/>
    <w:rsid w:val="00CF28ED"/>
    <w:rsid w:val="00CF39A5"/>
    <w:rsid w:val="00CF4283"/>
    <w:rsid w:val="00CF4B6A"/>
    <w:rsid w:val="00CF4E2F"/>
    <w:rsid w:val="00CF4EE3"/>
    <w:rsid w:val="00CF4F29"/>
    <w:rsid w:val="00CF5E8D"/>
    <w:rsid w:val="00CF749D"/>
    <w:rsid w:val="00CF7E8A"/>
    <w:rsid w:val="00D009ED"/>
    <w:rsid w:val="00D00FC4"/>
    <w:rsid w:val="00D011A0"/>
    <w:rsid w:val="00D01EEA"/>
    <w:rsid w:val="00D0224D"/>
    <w:rsid w:val="00D02FFC"/>
    <w:rsid w:val="00D0308F"/>
    <w:rsid w:val="00D036A0"/>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AC4"/>
    <w:rsid w:val="00D2563F"/>
    <w:rsid w:val="00D25F6E"/>
    <w:rsid w:val="00D26288"/>
    <w:rsid w:val="00D26532"/>
    <w:rsid w:val="00D2671F"/>
    <w:rsid w:val="00D26BC3"/>
    <w:rsid w:val="00D2738E"/>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A1E"/>
    <w:rsid w:val="00D34BE6"/>
    <w:rsid w:val="00D34F72"/>
    <w:rsid w:val="00D3512A"/>
    <w:rsid w:val="00D35385"/>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B0"/>
    <w:rsid w:val="00D44BD2"/>
    <w:rsid w:val="00D458CD"/>
    <w:rsid w:val="00D463F4"/>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12F9"/>
    <w:rsid w:val="00D61AB8"/>
    <w:rsid w:val="00D61CF1"/>
    <w:rsid w:val="00D62260"/>
    <w:rsid w:val="00D623DE"/>
    <w:rsid w:val="00D624FF"/>
    <w:rsid w:val="00D63150"/>
    <w:rsid w:val="00D64CA6"/>
    <w:rsid w:val="00D662C6"/>
    <w:rsid w:val="00D664C2"/>
    <w:rsid w:val="00D66CD4"/>
    <w:rsid w:val="00D66FD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72BA"/>
    <w:rsid w:val="00D77E61"/>
    <w:rsid w:val="00D80064"/>
    <w:rsid w:val="00D8090A"/>
    <w:rsid w:val="00D80A85"/>
    <w:rsid w:val="00D8112B"/>
    <w:rsid w:val="00D8138F"/>
    <w:rsid w:val="00D815E6"/>
    <w:rsid w:val="00D81D86"/>
    <w:rsid w:val="00D82620"/>
    <w:rsid w:val="00D82A8B"/>
    <w:rsid w:val="00D83536"/>
    <w:rsid w:val="00D83C70"/>
    <w:rsid w:val="00D841E3"/>
    <w:rsid w:val="00D84338"/>
    <w:rsid w:val="00D84357"/>
    <w:rsid w:val="00D84B9E"/>
    <w:rsid w:val="00D85514"/>
    <w:rsid w:val="00D85C80"/>
    <w:rsid w:val="00D8621B"/>
    <w:rsid w:val="00D86A16"/>
    <w:rsid w:val="00D86C65"/>
    <w:rsid w:val="00D871D3"/>
    <w:rsid w:val="00D87280"/>
    <w:rsid w:val="00D87A28"/>
    <w:rsid w:val="00D87AA0"/>
    <w:rsid w:val="00D87AD7"/>
    <w:rsid w:val="00D906C2"/>
    <w:rsid w:val="00D90CA3"/>
    <w:rsid w:val="00D90CA9"/>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3D5E"/>
    <w:rsid w:val="00DA40AB"/>
    <w:rsid w:val="00DA41D8"/>
    <w:rsid w:val="00DA42D8"/>
    <w:rsid w:val="00DA52F4"/>
    <w:rsid w:val="00DA572E"/>
    <w:rsid w:val="00DA5CC1"/>
    <w:rsid w:val="00DA5E68"/>
    <w:rsid w:val="00DA5EF0"/>
    <w:rsid w:val="00DA7255"/>
    <w:rsid w:val="00DA745A"/>
    <w:rsid w:val="00DA7498"/>
    <w:rsid w:val="00DA7AE6"/>
    <w:rsid w:val="00DA7CF1"/>
    <w:rsid w:val="00DA7DB1"/>
    <w:rsid w:val="00DB06BE"/>
    <w:rsid w:val="00DB06D9"/>
    <w:rsid w:val="00DB1164"/>
    <w:rsid w:val="00DB2265"/>
    <w:rsid w:val="00DB3615"/>
    <w:rsid w:val="00DB3669"/>
    <w:rsid w:val="00DB3DFA"/>
    <w:rsid w:val="00DB4C71"/>
    <w:rsid w:val="00DB5048"/>
    <w:rsid w:val="00DB5E16"/>
    <w:rsid w:val="00DB61F6"/>
    <w:rsid w:val="00DB6262"/>
    <w:rsid w:val="00DB75EF"/>
    <w:rsid w:val="00DB7CD6"/>
    <w:rsid w:val="00DC0876"/>
    <w:rsid w:val="00DC2674"/>
    <w:rsid w:val="00DC2D69"/>
    <w:rsid w:val="00DC2F50"/>
    <w:rsid w:val="00DC3617"/>
    <w:rsid w:val="00DC3768"/>
    <w:rsid w:val="00DC3A02"/>
    <w:rsid w:val="00DC3A3C"/>
    <w:rsid w:val="00DC55D1"/>
    <w:rsid w:val="00DC5929"/>
    <w:rsid w:val="00DC5A49"/>
    <w:rsid w:val="00DC5B4C"/>
    <w:rsid w:val="00DC6C86"/>
    <w:rsid w:val="00DC76DC"/>
    <w:rsid w:val="00DC7DD3"/>
    <w:rsid w:val="00DD072C"/>
    <w:rsid w:val="00DD08E9"/>
    <w:rsid w:val="00DD0B20"/>
    <w:rsid w:val="00DD0C34"/>
    <w:rsid w:val="00DD1BED"/>
    <w:rsid w:val="00DD1E78"/>
    <w:rsid w:val="00DD1ECE"/>
    <w:rsid w:val="00DD1EF8"/>
    <w:rsid w:val="00DD2360"/>
    <w:rsid w:val="00DD2EAC"/>
    <w:rsid w:val="00DD3734"/>
    <w:rsid w:val="00DD3CA2"/>
    <w:rsid w:val="00DD49D0"/>
    <w:rsid w:val="00DD52F0"/>
    <w:rsid w:val="00DD5415"/>
    <w:rsid w:val="00DD5505"/>
    <w:rsid w:val="00DD55CD"/>
    <w:rsid w:val="00DD5740"/>
    <w:rsid w:val="00DD6373"/>
    <w:rsid w:val="00DD6555"/>
    <w:rsid w:val="00DD6782"/>
    <w:rsid w:val="00DD6F23"/>
    <w:rsid w:val="00DE1EC9"/>
    <w:rsid w:val="00DE1FC6"/>
    <w:rsid w:val="00DE250C"/>
    <w:rsid w:val="00DE2CB8"/>
    <w:rsid w:val="00DE2FE4"/>
    <w:rsid w:val="00DE3525"/>
    <w:rsid w:val="00DE448A"/>
    <w:rsid w:val="00DE45A6"/>
    <w:rsid w:val="00DE4C27"/>
    <w:rsid w:val="00DE5564"/>
    <w:rsid w:val="00DE5741"/>
    <w:rsid w:val="00DE5F75"/>
    <w:rsid w:val="00DE60B2"/>
    <w:rsid w:val="00DE6E9C"/>
    <w:rsid w:val="00DE7914"/>
    <w:rsid w:val="00DE7C0D"/>
    <w:rsid w:val="00DF052F"/>
    <w:rsid w:val="00DF062C"/>
    <w:rsid w:val="00DF1116"/>
    <w:rsid w:val="00DF13B5"/>
    <w:rsid w:val="00DF1AA9"/>
    <w:rsid w:val="00DF1D7D"/>
    <w:rsid w:val="00DF273D"/>
    <w:rsid w:val="00DF2883"/>
    <w:rsid w:val="00DF2936"/>
    <w:rsid w:val="00DF3130"/>
    <w:rsid w:val="00DF472C"/>
    <w:rsid w:val="00DF477B"/>
    <w:rsid w:val="00DF5491"/>
    <w:rsid w:val="00DF5703"/>
    <w:rsid w:val="00DF5D32"/>
    <w:rsid w:val="00DF5EDE"/>
    <w:rsid w:val="00DF64F0"/>
    <w:rsid w:val="00DF72C2"/>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CD5"/>
    <w:rsid w:val="00E20BFB"/>
    <w:rsid w:val="00E20ECD"/>
    <w:rsid w:val="00E218C5"/>
    <w:rsid w:val="00E21940"/>
    <w:rsid w:val="00E21CFA"/>
    <w:rsid w:val="00E22397"/>
    <w:rsid w:val="00E2244F"/>
    <w:rsid w:val="00E22F18"/>
    <w:rsid w:val="00E234A8"/>
    <w:rsid w:val="00E2391F"/>
    <w:rsid w:val="00E242B1"/>
    <w:rsid w:val="00E24B76"/>
    <w:rsid w:val="00E255E7"/>
    <w:rsid w:val="00E257DD"/>
    <w:rsid w:val="00E26099"/>
    <w:rsid w:val="00E27005"/>
    <w:rsid w:val="00E2739C"/>
    <w:rsid w:val="00E273B7"/>
    <w:rsid w:val="00E2741B"/>
    <w:rsid w:val="00E27486"/>
    <w:rsid w:val="00E300E6"/>
    <w:rsid w:val="00E30C92"/>
    <w:rsid w:val="00E31F1E"/>
    <w:rsid w:val="00E31F27"/>
    <w:rsid w:val="00E327F6"/>
    <w:rsid w:val="00E32AE3"/>
    <w:rsid w:val="00E32FD4"/>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E06"/>
    <w:rsid w:val="00E473AE"/>
    <w:rsid w:val="00E50014"/>
    <w:rsid w:val="00E5034F"/>
    <w:rsid w:val="00E50514"/>
    <w:rsid w:val="00E51213"/>
    <w:rsid w:val="00E518DA"/>
    <w:rsid w:val="00E51FD4"/>
    <w:rsid w:val="00E525D2"/>
    <w:rsid w:val="00E52713"/>
    <w:rsid w:val="00E52BD8"/>
    <w:rsid w:val="00E535E9"/>
    <w:rsid w:val="00E536D2"/>
    <w:rsid w:val="00E53CBB"/>
    <w:rsid w:val="00E54B03"/>
    <w:rsid w:val="00E5581A"/>
    <w:rsid w:val="00E55AD2"/>
    <w:rsid w:val="00E562B9"/>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381"/>
    <w:rsid w:val="00E66F0D"/>
    <w:rsid w:val="00E66FFC"/>
    <w:rsid w:val="00E709E3"/>
    <w:rsid w:val="00E71007"/>
    <w:rsid w:val="00E71614"/>
    <w:rsid w:val="00E71BDF"/>
    <w:rsid w:val="00E725B7"/>
    <w:rsid w:val="00E72766"/>
    <w:rsid w:val="00E73022"/>
    <w:rsid w:val="00E73B93"/>
    <w:rsid w:val="00E73E1A"/>
    <w:rsid w:val="00E73EF1"/>
    <w:rsid w:val="00E7497A"/>
    <w:rsid w:val="00E7530C"/>
    <w:rsid w:val="00E77546"/>
    <w:rsid w:val="00E80B12"/>
    <w:rsid w:val="00E810DB"/>
    <w:rsid w:val="00E81FF8"/>
    <w:rsid w:val="00E84424"/>
    <w:rsid w:val="00E84BD3"/>
    <w:rsid w:val="00E87338"/>
    <w:rsid w:val="00E9008E"/>
    <w:rsid w:val="00E90A20"/>
    <w:rsid w:val="00E90C9D"/>
    <w:rsid w:val="00E93975"/>
    <w:rsid w:val="00E94190"/>
    <w:rsid w:val="00E95187"/>
    <w:rsid w:val="00E9692E"/>
    <w:rsid w:val="00E96950"/>
    <w:rsid w:val="00E9755B"/>
    <w:rsid w:val="00EA032C"/>
    <w:rsid w:val="00EA053D"/>
    <w:rsid w:val="00EA0C5B"/>
    <w:rsid w:val="00EA0E88"/>
    <w:rsid w:val="00EA18F0"/>
    <w:rsid w:val="00EA1A4E"/>
    <w:rsid w:val="00EA1CDB"/>
    <w:rsid w:val="00EA1F40"/>
    <w:rsid w:val="00EA2796"/>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0D1"/>
    <w:rsid w:val="00EB55B3"/>
    <w:rsid w:val="00EB66AA"/>
    <w:rsid w:val="00EB6E79"/>
    <w:rsid w:val="00EB72DF"/>
    <w:rsid w:val="00EB79D6"/>
    <w:rsid w:val="00EB7C83"/>
    <w:rsid w:val="00EC042D"/>
    <w:rsid w:val="00EC0988"/>
    <w:rsid w:val="00EC0B43"/>
    <w:rsid w:val="00EC1356"/>
    <w:rsid w:val="00EC19B3"/>
    <w:rsid w:val="00EC19D7"/>
    <w:rsid w:val="00EC20AF"/>
    <w:rsid w:val="00EC2220"/>
    <w:rsid w:val="00EC2B22"/>
    <w:rsid w:val="00EC2E8F"/>
    <w:rsid w:val="00EC33A8"/>
    <w:rsid w:val="00EC4912"/>
    <w:rsid w:val="00EC4BD2"/>
    <w:rsid w:val="00EC4C97"/>
    <w:rsid w:val="00EC5250"/>
    <w:rsid w:val="00EC5B45"/>
    <w:rsid w:val="00EC5F0F"/>
    <w:rsid w:val="00EC5FBC"/>
    <w:rsid w:val="00EC6297"/>
    <w:rsid w:val="00EC679D"/>
    <w:rsid w:val="00EC6A66"/>
    <w:rsid w:val="00EC72E1"/>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F033A"/>
    <w:rsid w:val="00EF10F2"/>
    <w:rsid w:val="00EF1190"/>
    <w:rsid w:val="00EF22F3"/>
    <w:rsid w:val="00EF238E"/>
    <w:rsid w:val="00EF2A20"/>
    <w:rsid w:val="00EF3584"/>
    <w:rsid w:val="00EF3AB9"/>
    <w:rsid w:val="00EF3C88"/>
    <w:rsid w:val="00EF41EA"/>
    <w:rsid w:val="00EF430B"/>
    <w:rsid w:val="00EF47C3"/>
    <w:rsid w:val="00EF59F2"/>
    <w:rsid w:val="00EF5EF1"/>
    <w:rsid w:val="00EF62C6"/>
    <w:rsid w:val="00EF6D02"/>
    <w:rsid w:val="00EF70EC"/>
    <w:rsid w:val="00EF7478"/>
    <w:rsid w:val="00EF77DF"/>
    <w:rsid w:val="00EF7CBE"/>
    <w:rsid w:val="00F008C1"/>
    <w:rsid w:val="00F00D5C"/>
    <w:rsid w:val="00F013D9"/>
    <w:rsid w:val="00F013F3"/>
    <w:rsid w:val="00F01809"/>
    <w:rsid w:val="00F022F7"/>
    <w:rsid w:val="00F02691"/>
    <w:rsid w:val="00F02BFB"/>
    <w:rsid w:val="00F02D63"/>
    <w:rsid w:val="00F040F3"/>
    <w:rsid w:val="00F04AF2"/>
    <w:rsid w:val="00F04B18"/>
    <w:rsid w:val="00F04DE8"/>
    <w:rsid w:val="00F0537A"/>
    <w:rsid w:val="00F07148"/>
    <w:rsid w:val="00F10AD2"/>
    <w:rsid w:val="00F10ED4"/>
    <w:rsid w:val="00F11066"/>
    <w:rsid w:val="00F116ED"/>
    <w:rsid w:val="00F11735"/>
    <w:rsid w:val="00F11F5C"/>
    <w:rsid w:val="00F122B0"/>
    <w:rsid w:val="00F1276E"/>
    <w:rsid w:val="00F135EF"/>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45FE"/>
    <w:rsid w:val="00F2491B"/>
    <w:rsid w:val="00F24CA2"/>
    <w:rsid w:val="00F25207"/>
    <w:rsid w:val="00F2526C"/>
    <w:rsid w:val="00F256CD"/>
    <w:rsid w:val="00F261EC"/>
    <w:rsid w:val="00F2624F"/>
    <w:rsid w:val="00F2654D"/>
    <w:rsid w:val="00F26C59"/>
    <w:rsid w:val="00F30CDB"/>
    <w:rsid w:val="00F31A6A"/>
    <w:rsid w:val="00F32089"/>
    <w:rsid w:val="00F3246F"/>
    <w:rsid w:val="00F325D3"/>
    <w:rsid w:val="00F32716"/>
    <w:rsid w:val="00F32AB3"/>
    <w:rsid w:val="00F32B15"/>
    <w:rsid w:val="00F32BBD"/>
    <w:rsid w:val="00F32C4E"/>
    <w:rsid w:val="00F32C80"/>
    <w:rsid w:val="00F32CA5"/>
    <w:rsid w:val="00F34AFB"/>
    <w:rsid w:val="00F34D28"/>
    <w:rsid w:val="00F34DAF"/>
    <w:rsid w:val="00F364FA"/>
    <w:rsid w:val="00F367EC"/>
    <w:rsid w:val="00F375CB"/>
    <w:rsid w:val="00F3795F"/>
    <w:rsid w:val="00F40E54"/>
    <w:rsid w:val="00F41F51"/>
    <w:rsid w:val="00F42F5E"/>
    <w:rsid w:val="00F431FB"/>
    <w:rsid w:val="00F43304"/>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603"/>
    <w:rsid w:val="00F50756"/>
    <w:rsid w:val="00F50A73"/>
    <w:rsid w:val="00F50CC8"/>
    <w:rsid w:val="00F50DC0"/>
    <w:rsid w:val="00F51A66"/>
    <w:rsid w:val="00F525FE"/>
    <w:rsid w:val="00F531E9"/>
    <w:rsid w:val="00F538FE"/>
    <w:rsid w:val="00F53C07"/>
    <w:rsid w:val="00F53E24"/>
    <w:rsid w:val="00F5411D"/>
    <w:rsid w:val="00F54795"/>
    <w:rsid w:val="00F54910"/>
    <w:rsid w:val="00F54E8E"/>
    <w:rsid w:val="00F55D38"/>
    <w:rsid w:val="00F55F15"/>
    <w:rsid w:val="00F55FBD"/>
    <w:rsid w:val="00F57F81"/>
    <w:rsid w:val="00F605F8"/>
    <w:rsid w:val="00F60FF6"/>
    <w:rsid w:val="00F6123B"/>
    <w:rsid w:val="00F61A9F"/>
    <w:rsid w:val="00F63117"/>
    <w:rsid w:val="00F63613"/>
    <w:rsid w:val="00F63BA8"/>
    <w:rsid w:val="00F63D83"/>
    <w:rsid w:val="00F64ADC"/>
    <w:rsid w:val="00F65414"/>
    <w:rsid w:val="00F65519"/>
    <w:rsid w:val="00F6559D"/>
    <w:rsid w:val="00F656D1"/>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F14"/>
    <w:rsid w:val="00F7412C"/>
    <w:rsid w:val="00F745AC"/>
    <w:rsid w:val="00F747F3"/>
    <w:rsid w:val="00F750F9"/>
    <w:rsid w:val="00F754D3"/>
    <w:rsid w:val="00F75BCB"/>
    <w:rsid w:val="00F75EE0"/>
    <w:rsid w:val="00F7673E"/>
    <w:rsid w:val="00F76FF1"/>
    <w:rsid w:val="00F77D24"/>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F0E"/>
    <w:rsid w:val="00F90C19"/>
    <w:rsid w:val="00F90FA1"/>
    <w:rsid w:val="00F92750"/>
    <w:rsid w:val="00F92A2E"/>
    <w:rsid w:val="00F92F1F"/>
    <w:rsid w:val="00F92F6A"/>
    <w:rsid w:val="00F9306C"/>
    <w:rsid w:val="00F930C8"/>
    <w:rsid w:val="00F9338F"/>
    <w:rsid w:val="00F93BB7"/>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720"/>
    <w:rsid w:val="00FA3935"/>
    <w:rsid w:val="00FA3FED"/>
    <w:rsid w:val="00FA4534"/>
    <w:rsid w:val="00FA4704"/>
    <w:rsid w:val="00FA48CA"/>
    <w:rsid w:val="00FA4A07"/>
    <w:rsid w:val="00FA4B06"/>
    <w:rsid w:val="00FA5A28"/>
    <w:rsid w:val="00FA5BD0"/>
    <w:rsid w:val="00FA6233"/>
    <w:rsid w:val="00FA6246"/>
    <w:rsid w:val="00FA6867"/>
    <w:rsid w:val="00FA6A96"/>
    <w:rsid w:val="00FA75A2"/>
    <w:rsid w:val="00FA7757"/>
    <w:rsid w:val="00FA7BD5"/>
    <w:rsid w:val="00FB0583"/>
    <w:rsid w:val="00FB0A50"/>
    <w:rsid w:val="00FB1DE2"/>
    <w:rsid w:val="00FB22BA"/>
    <w:rsid w:val="00FB2564"/>
    <w:rsid w:val="00FB3017"/>
    <w:rsid w:val="00FB32BC"/>
    <w:rsid w:val="00FB32DF"/>
    <w:rsid w:val="00FB3773"/>
    <w:rsid w:val="00FB3838"/>
    <w:rsid w:val="00FB430F"/>
    <w:rsid w:val="00FB4460"/>
    <w:rsid w:val="00FB49B1"/>
    <w:rsid w:val="00FB5D22"/>
    <w:rsid w:val="00FB5FBD"/>
    <w:rsid w:val="00FB5FE1"/>
    <w:rsid w:val="00FB6217"/>
    <w:rsid w:val="00FC019F"/>
    <w:rsid w:val="00FC06FC"/>
    <w:rsid w:val="00FC0904"/>
    <w:rsid w:val="00FC119D"/>
    <w:rsid w:val="00FC185C"/>
    <w:rsid w:val="00FC187A"/>
    <w:rsid w:val="00FC19E7"/>
    <w:rsid w:val="00FC1FEE"/>
    <w:rsid w:val="00FC2A15"/>
    <w:rsid w:val="00FC2AD1"/>
    <w:rsid w:val="00FC2F12"/>
    <w:rsid w:val="00FC4512"/>
    <w:rsid w:val="00FC5D7A"/>
    <w:rsid w:val="00FC7ADC"/>
    <w:rsid w:val="00FC7D38"/>
    <w:rsid w:val="00FC7EF9"/>
    <w:rsid w:val="00FD0988"/>
    <w:rsid w:val="00FD0C75"/>
    <w:rsid w:val="00FD129F"/>
    <w:rsid w:val="00FD1557"/>
    <w:rsid w:val="00FD18B3"/>
    <w:rsid w:val="00FD1A97"/>
    <w:rsid w:val="00FD2187"/>
    <w:rsid w:val="00FD2436"/>
    <w:rsid w:val="00FD26B2"/>
    <w:rsid w:val="00FD2CE7"/>
    <w:rsid w:val="00FD311E"/>
    <w:rsid w:val="00FD312D"/>
    <w:rsid w:val="00FD400E"/>
    <w:rsid w:val="00FD4441"/>
    <w:rsid w:val="00FD466A"/>
    <w:rsid w:val="00FD4D57"/>
    <w:rsid w:val="00FD6BA1"/>
    <w:rsid w:val="00FD7B7B"/>
    <w:rsid w:val="00FD7CAF"/>
    <w:rsid w:val="00FD7DFC"/>
    <w:rsid w:val="00FD7E02"/>
    <w:rsid w:val="00FE01A8"/>
    <w:rsid w:val="00FE0B47"/>
    <w:rsid w:val="00FE0DD6"/>
    <w:rsid w:val="00FE1C56"/>
    <w:rsid w:val="00FE1F90"/>
    <w:rsid w:val="00FE1FE1"/>
    <w:rsid w:val="00FE2022"/>
    <w:rsid w:val="00FE2063"/>
    <w:rsid w:val="00FE2B38"/>
    <w:rsid w:val="00FE2E9E"/>
    <w:rsid w:val="00FE2EC2"/>
    <w:rsid w:val="00FE3192"/>
    <w:rsid w:val="00FE3B2E"/>
    <w:rsid w:val="00FE3BC0"/>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233B"/>
    <w:rsid w:val="00FF276A"/>
    <w:rsid w:val="00FF2B8E"/>
    <w:rsid w:val="00FF2ED0"/>
    <w:rsid w:val="00FF3035"/>
    <w:rsid w:val="00FF35C1"/>
    <w:rsid w:val="00FF38C8"/>
    <w:rsid w:val="00FF3BEF"/>
    <w:rsid w:val="00FF43D4"/>
    <w:rsid w:val="00FF59FC"/>
    <w:rsid w:val="00FF5AB1"/>
    <w:rsid w:val="00FF5DAD"/>
    <w:rsid w:val="00FF6EFE"/>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19567369">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01314175">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782575012">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022584718">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295328844">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73985">
      <w:bodyDiv w:val="1"/>
      <w:marLeft w:val="0"/>
      <w:marRight w:val="0"/>
      <w:marTop w:val="0"/>
      <w:marBottom w:val="0"/>
      <w:divBdr>
        <w:top w:val="none" w:sz="0" w:space="0" w:color="auto"/>
        <w:left w:val="none" w:sz="0" w:space="0" w:color="auto"/>
        <w:bottom w:val="none" w:sz="0" w:space="0" w:color="auto"/>
        <w:right w:val="none" w:sz="0" w:space="0" w:color="auto"/>
      </w:divBdr>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1856190293">
      <w:bodyDiv w:val="1"/>
      <w:marLeft w:val="0"/>
      <w:marRight w:val="0"/>
      <w:marTop w:val="0"/>
      <w:marBottom w:val="0"/>
      <w:divBdr>
        <w:top w:val="none" w:sz="0" w:space="0" w:color="auto"/>
        <w:left w:val="none" w:sz="0" w:space="0" w:color="auto"/>
        <w:bottom w:val="none" w:sz="0" w:space="0" w:color="auto"/>
        <w:right w:val="none" w:sz="0" w:space="0" w:color="auto"/>
      </w:divBdr>
    </w:div>
    <w:div w:id="1921137422">
      <w:bodyDiv w:val="1"/>
      <w:marLeft w:val="0"/>
      <w:marRight w:val="0"/>
      <w:marTop w:val="0"/>
      <w:marBottom w:val="0"/>
      <w:divBdr>
        <w:top w:val="none" w:sz="0" w:space="0" w:color="auto"/>
        <w:left w:val="none" w:sz="0" w:space="0" w:color="auto"/>
        <w:bottom w:val="none" w:sz="0" w:space="0" w:color="auto"/>
        <w:right w:val="none" w:sz="0" w:space="0" w:color="auto"/>
      </w:divBdr>
    </w:div>
    <w:div w:id="1991204169">
      <w:bodyDiv w:val="1"/>
      <w:marLeft w:val="0"/>
      <w:marRight w:val="0"/>
      <w:marTop w:val="0"/>
      <w:marBottom w:val="0"/>
      <w:divBdr>
        <w:top w:val="none" w:sz="0" w:space="0" w:color="auto"/>
        <w:left w:val="none" w:sz="0" w:space="0" w:color="auto"/>
        <w:bottom w:val="none" w:sz="0" w:space="0" w:color="auto"/>
        <w:right w:val="none" w:sz="0" w:space="0" w:color="auto"/>
      </w:divBdr>
    </w:div>
    <w:div w:id="2042125164">
      <w:bodyDiv w:val="1"/>
      <w:marLeft w:val="0"/>
      <w:marRight w:val="0"/>
      <w:marTop w:val="0"/>
      <w:marBottom w:val="0"/>
      <w:divBdr>
        <w:top w:val="none" w:sz="0" w:space="0" w:color="auto"/>
        <w:left w:val="none" w:sz="0" w:space="0" w:color="auto"/>
        <w:bottom w:val="none" w:sz="0" w:space="0" w:color="auto"/>
        <w:right w:val="none" w:sz="0" w:space="0" w:color="auto"/>
      </w:divBdr>
    </w:div>
    <w:div w:id="2055497499">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Pages>
  <Words>1269</Words>
  <Characters>5664</Characters>
  <Application>Microsoft Office Word</Application>
  <DocSecurity>0</DocSecurity>
  <Lines>102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40</cp:revision>
  <cp:lastPrinted>2025-11-13T03:15:00Z</cp:lastPrinted>
  <dcterms:created xsi:type="dcterms:W3CDTF">2025-10-03T01:10:00Z</dcterms:created>
  <dcterms:modified xsi:type="dcterms:W3CDTF">2025-11-13T22:22:00Z</dcterms:modified>
</cp:coreProperties>
</file>